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1E0" w:firstRow="1" w:lastRow="1" w:firstColumn="1" w:lastColumn="1" w:noHBand="0" w:noVBand="0"/>
      </w:tblPr>
      <w:tblGrid>
        <w:gridCol w:w="3686"/>
        <w:gridCol w:w="5812"/>
      </w:tblGrid>
      <w:tr w:rsidR="00C6723B" w:rsidRPr="00C6723B" w14:paraId="77537D2B" w14:textId="77777777" w:rsidTr="00917255">
        <w:trPr>
          <w:trHeight w:val="1258"/>
        </w:trPr>
        <w:tc>
          <w:tcPr>
            <w:tcW w:w="3686" w:type="dxa"/>
          </w:tcPr>
          <w:p w14:paraId="2161A085" w14:textId="28F8F04B" w:rsidR="00982BAA" w:rsidRPr="00C6723B" w:rsidRDefault="00381C05" w:rsidP="00727CD0">
            <w:pPr>
              <w:pStyle w:val="BodyText2"/>
              <w:widowControl w:val="0"/>
              <w:spacing w:before="0" w:after="0" w:line="240" w:lineRule="auto"/>
              <w:ind w:firstLine="0"/>
              <w:jc w:val="center"/>
              <w:rPr>
                <w:b/>
                <w:sz w:val="26"/>
                <w:szCs w:val="26"/>
              </w:rPr>
            </w:pPr>
            <w:r>
              <w:rPr>
                <w:b/>
                <w:sz w:val="26"/>
                <w:szCs w:val="26"/>
              </w:rPr>
              <w:t>ỦY</w:t>
            </w:r>
            <w:r w:rsidR="00982BAA" w:rsidRPr="00C6723B">
              <w:rPr>
                <w:b/>
                <w:sz w:val="26"/>
                <w:szCs w:val="26"/>
              </w:rPr>
              <w:t xml:space="preserve"> BAN NHÂN DÂN</w:t>
            </w:r>
          </w:p>
          <w:p w14:paraId="3957C431" w14:textId="18C3BDFA" w:rsidR="00982BAA" w:rsidRPr="00C6723B" w:rsidRDefault="00982BAA" w:rsidP="00727CD0">
            <w:pPr>
              <w:pStyle w:val="BodyText2"/>
              <w:widowControl w:val="0"/>
              <w:spacing w:before="0" w:after="0" w:line="240" w:lineRule="auto"/>
              <w:ind w:firstLine="0"/>
              <w:jc w:val="center"/>
              <w:rPr>
                <w:b/>
                <w:sz w:val="26"/>
                <w:szCs w:val="26"/>
              </w:rPr>
            </w:pPr>
            <w:r w:rsidRPr="00C6723B">
              <w:rPr>
                <w:b/>
                <w:sz w:val="26"/>
                <w:szCs w:val="26"/>
              </w:rPr>
              <w:t xml:space="preserve"> TỈNH BÀ RỊA – VŨNG TÀU</w:t>
            </w:r>
          </w:p>
          <w:p w14:paraId="770E5647" w14:textId="285BE67B" w:rsidR="00982BAA" w:rsidRPr="00C6723B" w:rsidRDefault="009B3907" w:rsidP="00727CD0">
            <w:pPr>
              <w:pStyle w:val="BodyText2"/>
              <w:widowControl w:val="0"/>
              <w:spacing w:before="0" w:after="0" w:line="240" w:lineRule="auto"/>
              <w:ind w:firstLine="0"/>
              <w:jc w:val="center"/>
              <w:rPr>
                <w:sz w:val="26"/>
                <w:szCs w:val="26"/>
              </w:rPr>
            </w:pPr>
            <w:r w:rsidRPr="00C6723B">
              <w:rPr>
                <w:noProof/>
                <w:sz w:val="26"/>
                <w:szCs w:val="26"/>
              </w:rPr>
              <mc:AlternateContent>
                <mc:Choice Requires="wps">
                  <w:drawing>
                    <wp:anchor distT="4294967294" distB="4294967294" distL="114300" distR="114300" simplePos="0" relativeHeight="251660288" behindDoc="0" locked="0" layoutInCell="1" allowOverlap="1" wp14:anchorId="31FD0793" wp14:editId="39F7405D">
                      <wp:simplePos x="0" y="0"/>
                      <wp:positionH relativeFrom="column">
                        <wp:posOffset>535940</wp:posOffset>
                      </wp:positionH>
                      <wp:positionV relativeFrom="paragraph">
                        <wp:posOffset>40005</wp:posOffset>
                      </wp:positionV>
                      <wp:extent cx="100774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18E8A3F"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2pt,3.15pt" to="121.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fmp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NH16yic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"/>
                  </w:pict>
                </mc:Fallback>
              </mc:AlternateContent>
            </w:r>
          </w:p>
          <w:p w14:paraId="7C10D0C2" w14:textId="3B312A81" w:rsidR="00982BAA" w:rsidRPr="00C6723B" w:rsidRDefault="00803FFB" w:rsidP="00727CD0">
            <w:pPr>
              <w:pStyle w:val="BodyText2"/>
              <w:widowControl w:val="0"/>
              <w:spacing w:before="0" w:after="0" w:line="240" w:lineRule="auto"/>
              <w:ind w:firstLine="0"/>
              <w:jc w:val="center"/>
              <w:rPr>
                <w:b/>
                <w:i/>
                <w:sz w:val="26"/>
                <w:szCs w:val="26"/>
              </w:rPr>
            </w:pPr>
            <w:r w:rsidRPr="00C6723B">
              <w:rPr>
                <w:sz w:val="26"/>
                <w:szCs w:val="26"/>
              </w:rPr>
              <w:t xml:space="preserve">Số: </w:t>
            </w:r>
            <w:r w:rsidR="00784EA0">
              <w:rPr>
                <w:sz w:val="26"/>
                <w:szCs w:val="26"/>
              </w:rPr>
              <w:t>19</w:t>
            </w:r>
            <w:r w:rsidR="001B0BB2" w:rsidRPr="00C6723B">
              <w:rPr>
                <w:sz w:val="26"/>
                <w:szCs w:val="26"/>
              </w:rPr>
              <w:t>/2024</w:t>
            </w:r>
            <w:r w:rsidR="00982BAA" w:rsidRPr="00C6723B">
              <w:rPr>
                <w:sz w:val="26"/>
                <w:szCs w:val="26"/>
              </w:rPr>
              <w:t>/QĐ-UBND</w:t>
            </w:r>
          </w:p>
        </w:tc>
        <w:tc>
          <w:tcPr>
            <w:tcW w:w="5812" w:type="dxa"/>
          </w:tcPr>
          <w:p w14:paraId="2C25A321" w14:textId="77777777" w:rsidR="00982BAA" w:rsidRPr="00C6723B" w:rsidRDefault="00982BAA" w:rsidP="00727CD0">
            <w:pPr>
              <w:pStyle w:val="BodyText2"/>
              <w:widowControl w:val="0"/>
              <w:spacing w:before="0" w:after="0" w:line="240" w:lineRule="auto"/>
              <w:ind w:firstLine="0"/>
              <w:jc w:val="center"/>
              <w:rPr>
                <w:sz w:val="26"/>
                <w:szCs w:val="26"/>
              </w:rPr>
            </w:pPr>
            <w:r w:rsidRPr="00C6723B">
              <w:rPr>
                <w:b/>
                <w:sz w:val="26"/>
                <w:szCs w:val="26"/>
              </w:rPr>
              <w:t>CỘNG HOÀ XÃ HỘI CHỦ NGHĨA VIỆT NAM</w:t>
            </w:r>
          </w:p>
          <w:p w14:paraId="3AEFFE2F" w14:textId="4A5749A2" w:rsidR="00982BAA" w:rsidRPr="00C6723B" w:rsidRDefault="00982BAA" w:rsidP="00727CD0">
            <w:pPr>
              <w:pStyle w:val="BodyText2"/>
              <w:widowControl w:val="0"/>
              <w:spacing w:before="0" w:after="0" w:line="240" w:lineRule="auto"/>
              <w:ind w:firstLine="0"/>
              <w:jc w:val="center"/>
              <w:rPr>
                <w:b/>
                <w:sz w:val="26"/>
                <w:szCs w:val="26"/>
              </w:rPr>
            </w:pPr>
            <w:r w:rsidRPr="00C6723B">
              <w:rPr>
                <w:b/>
                <w:sz w:val="26"/>
                <w:szCs w:val="26"/>
              </w:rPr>
              <w:t>Độc lập - Tự do - Hạnh phúc</w:t>
            </w:r>
          </w:p>
          <w:p w14:paraId="23F718B5" w14:textId="11B0B774" w:rsidR="00982BAA" w:rsidRPr="00C6723B" w:rsidRDefault="009B3907" w:rsidP="00727CD0">
            <w:pPr>
              <w:pStyle w:val="BodyText2"/>
              <w:widowControl w:val="0"/>
              <w:spacing w:before="0" w:after="0" w:line="240" w:lineRule="auto"/>
              <w:ind w:firstLine="0"/>
              <w:rPr>
                <w:i/>
                <w:sz w:val="26"/>
                <w:szCs w:val="26"/>
              </w:rPr>
            </w:pPr>
            <w:r w:rsidRPr="00C6723B">
              <w:rPr>
                <w:noProof/>
                <w:sz w:val="26"/>
                <w:szCs w:val="26"/>
              </w:rPr>
              <mc:AlternateContent>
                <mc:Choice Requires="wps">
                  <w:drawing>
                    <wp:anchor distT="4294967294" distB="4294967294" distL="114300" distR="114300" simplePos="0" relativeHeight="251659264" behindDoc="0" locked="0" layoutInCell="1" allowOverlap="1" wp14:anchorId="6AEC18F8" wp14:editId="0B1B19FD">
                      <wp:simplePos x="0" y="0"/>
                      <wp:positionH relativeFrom="column">
                        <wp:posOffset>758825</wp:posOffset>
                      </wp:positionH>
                      <wp:positionV relativeFrom="paragraph">
                        <wp:posOffset>36830</wp:posOffset>
                      </wp:positionV>
                      <wp:extent cx="2044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EE666EF"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75pt,2.9pt" to="220.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"/>
                  </w:pict>
                </mc:Fallback>
              </mc:AlternateContent>
            </w:r>
          </w:p>
          <w:p w14:paraId="597BA41B" w14:textId="696401E0" w:rsidR="00982BAA" w:rsidRPr="00C6723B" w:rsidRDefault="00982BAA" w:rsidP="00381C05">
            <w:pPr>
              <w:pStyle w:val="BodyText2"/>
              <w:widowControl w:val="0"/>
              <w:spacing w:before="0" w:after="0" w:line="240" w:lineRule="auto"/>
              <w:ind w:firstLine="0"/>
              <w:jc w:val="center"/>
              <w:rPr>
                <w:i/>
                <w:sz w:val="26"/>
                <w:szCs w:val="26"/>
              </w:rPr>
            </w:pPr>
            <w:r w:rsidRPr="00C6723B">
              <w:rPr>
                <w:i/>
                <w:sz w:val="26"/>
                <w:szCs w:val="26"/>
              </w:rPr>
              <w:t xml:space="preserve"> </w:t>
            </w:r>
            <w:r w:rsidR="00784EA0">
              <w:rPr>
                <w:i/>
                <w:sz w:val="26"/>
                <w:szCs w:val="26"/>
              </w:rPr>
              <w:t xml:space="preserve">      Bà Rịa – Vũng Tàu, ngày 10</w:t>
            </w:r>
            <w:r w:rsidRPr="00C6723B">
              <w:rPr>
                <w:i/>
                <w:sz w:val="26"/>
                <w:szCs w:val="26"/>
              </w:rPr>
              <w:t xml:space="preserve"> tháng </w:t>
            </w:r>
            <w:r w:rsidR="00784EA0">
              <w:rPr>
                <w:i/>
                <w:sz w:val="26"/>
                <w:szCs w:val="26"/>
              </w:rPr>
              <w:t>7</w:t>
            </w:r>
            <w:r w:rsidRPr="00C6723B">
              <w:rPr>
                <w:i/>
                <w:sz w:val="26"/>
                <w:szCs w:val="26"/>
              </w:rPr>
              <w:t xml:space="preserve"> năm 202</w:t>
            </w:r>
            <w:r w:rsidR="00C417CD" w:rsidRPr="00C6723B">
              <w:rPr>
                <w:i/>
                <w:sz w:val="26"/>
                <w:szCs w:val="26"/>
              </w:rPr>
              <w:t>4</w:t>
            </w:r>
          </w:p>
        </w:tc>
      </w:tr>
    </w:tbl>
    <w:p w14:paraId="35AA9C14" w14:textId="77777777" w:rsidR="00381C05" w:rsidRDefault="00381C05" w:rsidP="00917255">
      <w:pPr>
        <w:spacing w:before="0" w:after="0"/>
        <w:ind w:firstLine="0"/>
        <w:jc w:val="center"/>
        <w:rPr>
          <w:b/>
          <w:bCs/>
          <w:sz w:val="24"/>
          <w:szCs w:val="30"/>
        </w:rPr>
      </w:pPr>
    </w:p>
    <w:p w14:paraId="47FAABBA" w14:textId="77777777" w:rsidR="00381C05" w:rsidRDefault="00381C05" w:rsidP="00917255">
      <w:pPr>
        <w:spacing w:before="0" w:after="0"/>
        <w:ind w:firstLine="0"/>
        <w:jc w:val="center"/>
        <w:rPr>
          <w:b/>
          <w:bCs/>
          <w:sz w:val="24"/>
          <w:szCs w:val="30"/>
        </w:rPr>
      </w:pPr>
    </w:p>
    <w:p w14:paraId="66F60F25" w14:textId="08127AB8" w:rsidR="00982BAA" w:rsidRPr="00C6723B" w:rsidRDefault="00982BAA" w:rsidP="00917255">
      <w:pPr>
        <w:spacing w:before="0" w:after="0"/>
        <w:ind w:firstLine="0"/>
        <w:jc w:val="center"/>
        <w:rPr>
          <w:b/>
          <w:bCs/>
        </w:rPr>
      </w:pPr>
      <w:r w:rsidRPr="00C6723B">
        <w:rPr>
          <w:b/>
          <w:bCs/>
        </w:rPr>
        <w:t>QUYẾT ĐỊNH</w:t>
      </w:r>
    </w:p>
    <w:p w14:paraId="08AFE53F" w14:textId="1C8C5CA4" w:rsidR="00982BAA" w:rsidRDefault="00BA093A" w:rsidP="00917255">
      <w:pPr>
        <w:spacing w:before="0" w:after="0"/>
        <w:ind w:right="-147" w:firstLine="0"/>
        <w:jc w:val="center"/>
        <w:rPr>
          <w:b/>
          <w:bCs/>
          <w:sz w:val="30"/>
          <w:szCs w:val="30"/>
        </w:rPr>
      </w:pPr>
      <w:r w:rsidRPr="00C6723B">
        <w:rPr>
          <w:b/>
          <w:bCs/>
          <w:sz w:val="30"/>
          <w:szCs w:val="30"/>
        </w:rPr>
        <w:t>Quy định</w:t>
      </w:r>
      <w:r w:rsidR="006E42E6" w:rsidRPr="00C6723B">
        <w:rPr>
          <w:b/>
          <w:bCs/>
          <w:sz w:val="30"/>
          <w:szCs w:val="30"/>
        </w:rPr>
        <w:t xml:space="preserve"> đ</w:t>
      </w:r>
      <w:r w:rsidR="00982BAA" w:rsidRPr="00C6723B">
        <w:rPr>
          <w:b/>
          <w:bCs/>
          <w:sz w:val="30"/>
          <w:szCs w:val="30"/>
        </w:rPr>
        <w:t xml:space="preserve">ịnh mức kinh tế - kỹ thuật hoạt động báo in, báo điện tử trên </w:t>
      </w:r>
      <w:r w:rsidR="00A00556" w:rsidRPr="00C6723B">
        <w:rPr>
          <w:b/>
          <w:bCs/>
          <w:sz w:val="30"/>
          <w:szCs w:val="30"/>
        </w:rPr>
        <w:t>địa bàn tỉnh</w:t>
      </w:r>
      <w:r w:rsidR="00982BAA" w:rsidRPr="00C6723B">
        <w:rPr>
          <w:b/>
          <w:bCs/>
          <w:sz w:val="30"/>
          <w:szCs w:val="30"/>
        </w:rPr>
        <w:t xml:space="preserve"> Bà Rịa – Vũng Tàu</w:t>
      </w:r>
    </w:p>
    <w:p w14:paraId="4FCAC70F" w14:textId="487F76F7" w:rsidR="00784EA0" w:rsidRPr="00C6723B" w:rsidRDefault="00784EA0" w:rsidP="00917255">
      <w:pPr>
        <w:spacing w:before="0" w:after="0"/>
        <w:ind w:right="-147" w:firstLine="0"/>
        <w:jc w:val="center"/>
        <w:rPr>
          <w:b/>
          <w:bCs/>
          <w:sz w:val="30"/>
          <w:szCs w:val="30"/>
        </w:rPr>
      </w:pPr>
      <w:r>
        <w:rPr>
          <w:b/>
          <w:bCs/>
          <w:sz w:val="30"/>
          <w:szCs w:val="30"/>
        </w:rPr>
        <w:softHyphen/>
      </w:r>
      <w:r>
        <w:rPr>
          <w:b/>
          <w:bCs/>
          <w:sz w:val="30"/>
          <w:szCs w:val="30"/>
        </w:rPr>
        <w:softHyphen/>
      </w:r>
      <w:r>
        <w:rPr>
          <w:b/>
          <w:bCs/>
          <w:sz w:val="30"/>
          <w:szCs w:val="30"/>
        </w:rPr>
        <w:softHyphen/>
      </w:r>
      <w:r>
        <w:rPr>
          <w:b/>
          <w:bCs/>
          <w:sz w:val="30"/>
          <w:szCs w:val="30"/>
        </w:rPr>
        <w:softHyphen/>
      </w:r>
      <w:r>
        <w:rPr>
          <w:b/>
          <w:bCs/>
          <w:sz w:val="30"/>
          <w:szCs w:val="30"/>
        </w:rPr>
        <w:softHyphen/>
      </w:r>
      <w:r>
        <w:rPr>
          <w:b/>
          <w:bCs/>
          <w:sz w:val="30"/>
          <w:szCs w:val="30"/>
        </w:rPr>
        <w:softHyphen/>
      </w:r>
      <w:r>
        <w:rPr>
          <w:b/>
          <w:bCs/>
          <w:sz w:val="30"/>
          <w:szCs w:val="30"/>
        </w:rPr>
        <w:softHyphen/>
      </w:r>
      <w:r>
        <w:rPr>
          <w:b/>
          <w:bCs/>
          <w:sz w:val="30"/>
          <w:szCs w:val="30"/>
        </w:rPr>
        <w:softHyphen/>
      </w:r>
      <w:r>
        <w:rPr>
          <w:b/>
          <w:bCs/>
          <w:sz w:val="30"/>
          <w:szCs w:val="30"/>
        </w:rPr>
        <w:softHyphen/>
      </w:r>
      <w:r>
        <w:rPr>
          <w:b/>
          <w:bCs/>
          <w:sz w:val="30"/>
          <w:szCs w:val="30"/>
        </w:rPr>
        <w:softHyphen/>
        <w:t>__________________</w:t>
      </w:r>
    </w:p>
    <w:p w14:paraId="45E0147D" w14:textId="6569D617" w:rsidR="00982BAA" w:rsidRDefault="00982BAA" w:rsidP="00917255">
      <w:pPr>
        <w:spacing w:before="120" w:after="120"/>
        <w:ind w:right="-147" w:firstLine="0"/>
        <w:jc w:val="center"/>
        <w:rPr>
          <w:b/>
        </w:rPr>
      </w:pPr>
      <w:r w:rsidRPr="00C6723B">
        <w:rPr>
          <w:b/>
          <w:lang w:val="vi-VN"/>
        </w:rPr>
        <w:t xml:space="preserve">ỦY BAN NHÂN DÂN TỈNH </w:t>
      </w:r>
      <w:r w:rsidRPr="00C6723B">
        <w:rPr>
          <w:b/>
        </w:rPr>
        <w:t>BÀ RỊA – VŨNG TÀU</w:t>
      </w:r>
    </w:p>
    <w:p w14:paraId="284716DC" w14:textId="77777777" w:rsidR="00F92777" w:rsidRPr="00C6723B" w:rsidRDefault="00F92777" w:rsidP="00917255">
      <w:pPr>
        <w:spacing w:before="120" w:after="120"/>
        <w:ind w:right="-147" w:firstLine="0"/>
        <w:jc w:val="center"/>
        <w:rPr>
          <w:b/>
        </w:rPr>
      </w:pPr>
    </w:p>
    <w:p w14:paraId="407EE816" w14:textId="77777777" w:rsidR="00982BAA" w:rsidRPr="00C6723B" w:rsidRDefault="00982BAA" w:rsidP="00F92777">
      <w:pPr>
        <w:spacing w:before="60" w:after="60"/>
        <w:ind w:firstLine="562"/>
        <w:rPr>
          <w:i/>
        </w:rPr>
      </w:pPr>
      <w:r w:rsidRPr="00C6723B">
        <w:rPr>
          <w:i/>
          <w:lang w:val="vi-VN"/>
        </w:rPr>
        <w:t>Căn</w:t>
      </w:r>
      <w:r w:rsidRPr="00C6723B">
        <w:rPr>
          <w:i/>
        </w:rPr>
        <w:t xml:space="preserve"> </w:t>
      </w:r>
      <w:r w:rsidRPr="00C6723B">
        <w:rPr>
          <w:i/>
          <w:lang w:val="vi-VN"/>
        </w:rPr>
        <w:t>cứ</w:t>
      </w:r>
      <w:r w:rsidRPr="00C6723B">
        <w:rPr>
          <w:i/>
        </w:rPr>
        <w:t xml:space="preserve"> </w:t>
      </w:r>
      <w:r w:rsidRPr="00C6723B">
        <w:rPr>
          <w:i/>
          <w:lang w:val="vi-VN"/>
        </w:rPr>
        <w:t>Luật</w:t>
      </w:r>
      <w:r w:rsidRPr="00C6723B">
        <w:rPr>
          <w:i/>
        </w:rPr>
        <w:t xml:space="preserve"> </w:t>
      </w:r>
      <w:r w:rsidRPr="00C6723B">
        <w:rPr>
          <w:i/>
          <w:lang w:val="vi-VN"/>
        </w:rPr>
        <w:t>Tổ</w:t>
      </w:r>
      <w:r w:rsidRPr="00C6723B">
        <w:rPr>
          <w:i/>
        </w:rPr>
        <w:t xml:space="preserve"> </w:t>
      </w:r>
      <w:r w:rsidRPr="00C6723B">
        <w:rPr>
          <w:i/>
          <w:lang w:val="vi-VN"/>
        </w:rPr>
        <w:t>chức</w:t>
      </w:r>
      <w:r w:rsidRPr="00C6723B">
        <w:rPr>
          <w:i/>
        </w:rPr>
        <w:t xml:space="preserve"> </w:t>
      </w:r>
      <w:r w:rsidRPr="00C6723B">
        <w:rPr>
          <w:i/>
          <w:lang w:val="vi-VN"/>
        </w:rPr>
        <w:t>chín</w:t>
      </w:r>
      <w:r w:rsidRPr="00C6723B">
        <w:rPr>
          <w:i/>
        </w:rPr>
        <w:t>h</w:t>
      </w:r>
      <w:r w:rsidRPr="00C6723B">
        <w:rPr>
          <w:i/>
          <w:lang w:val="vi-VN"/>
        </w:rPr>
        <w:t xml:space="preserve"> quyền địa phương ngày 19 tháng 6 năm 2015;</w:t>
      </w:r>
    </w:p>
    <w:p w14:paraId="5F9A6450" w14:textId="77777777" w:rsidR="00982BAA" w:rsidRPr="00C6723B" w:rsidRDefault="00982BAA" w:rsidP="00F92777">
      <w:pPr>
        <w:spacing w:before="60" w:after="60"/>
        <w:ind w:firstLine="562"/>
        <w:rPr>
          <w:i/>
          <w:lang w:val="vi-VN"/>
        </w:rPr>
      </w:pPr>
      <w:r w:rsidRPr="00C6723B">
        <w:rPr>
          <w:i/>
          <w:lang w:val="vi-VN"/>
        </w:rPr>
        <w:t xml:space="preserve">Căn cứ Luật Sửa đổi, bổ sung một số điều của Luật Tổ chức Chính phủ và Luật Tổ chức Chính quyền địa phương ngày 22 tháng 11 năm 2019; </w:t>
      </w:r>
    </w:p>
    <w:p w14:paraId="724A8398" w14:textId="6D58C551" w:rsidR="00015A06" w:rsidRPr="00C6723B" w:rsidRDefault="00015A06" w:rsidP="00F92777">
      <w:pPr>
        <w:spacing w:before="60" w:after="60"/>
        <w:ind w:firstLine="562"/>
        <w:rPr>
          <w:i/>
          <w:iCs w:val="0"/>
        </w:rPr>
      </w:pPr>
      <w:r w:rsidRPr="00C6723B">
        <w:rPr>
          <w:i/>
          <w:iCs w:val="0"/>
        </w:rPr>
        <w:t>Căn cứ Luật Ban hành văn bản quy phạm pháp luật ngày 22 tháng 6 năm 2015;</w:t>
      </w:r>
    </w:p>
    <w:p w14:paraId="1B5BD147" w14:textId="3FEB7D0B" w:rsidR="00727CD0" w:rsidRPr="00C6723B" w:rsidRDefault="00727CD0" w:rsidP="00F92777">
      <w:pPr>
        <w:spacing w:before="60" w:after="60"/>
        <w:ind w:firstLine="562"/>
        <w:rPr>
          <w:i/>
          <w:iCs w:val="0"/>
        </w:rPr>
      </w:pPr>
      <w:r w:rsidRPr="00C6723B">
        <w:rPr>
          <w:i/>
          <w:iCs w:val="0"/>
        </w:rPr>
        <w:t>Căn cứ Luật Sửa đổi, bổ sung một số điều của Luật Ban hành văn bản quy phạm pháp luật ngày 18 tháng 6 năm 2020;</w:t>
      </w:r>
    </w:p>
    <w:p w14:paraId="10E41719" w14:textId="21E53C64" w:rsidR="00537988" w:rsidRPr="00C6723B" w:rsidRDefault="00537988" w:rsidP="00F92777">
      <w:pPr>
        <w:spacing w:before="60" w:after="60"/>
        <w:ind w:firstLine="562"/>
        <w:rPr>
          <w:i/>
          <w:iCs w:val="0"/>
          <w:lang w:val="vi-VN"/>
        </w:rPr>
      </w:pPr>
      <w:r w:rsidRPr="00C6723B">
        <w:rPr>
          <w:i/>
          <w:iCs w:val="0"/>
        </w:rPr>
        <w:t>Căn cứ Luật Ngân sách Nhà nước ngày 25 tháng 6 năm 2015;</w:t>
      </w:r>
    </w:p>
    <w:p w14:paraId="0FACDED9" w14:textId="48B4DF4A" w:rsidR="00537988" w:rsidRPr="00C6723B" w:rsidRDefault="00982BAA" w:rsidP="00F92777">
      <w:pPr>
        <w:spacing w:before="60" w:after="60"/>
        <w:ind w:firstLine="562"/>
        <w:rPr>
          <w:i/>
          <w:iCs w:val="0"/>
        </w:rPr>
      </w:pPr>
      <w:r w:rsidRPr="00C6723B">
        <w:rPr>
          <w:i/>
          <w:iCs w:val="0"/>
        </w:rPr>
        <w:t xml:space="preserve">Căn cứ Luật Báo chí ngày 05 tháng 4 năm 2016; </w:t>
      </w:r>
    </w:p>
    <w:p w14:paraId="5D2ADAE9" w14:textId="77777777" w:rsidR="00C417CD" w:rsidRPr="00C6723B" w:rsidRDefault="00C417CD" w:rsidP="00F92777">
      <w:pPr>
        <w:spacing w:before="60" w:after="60"/>
        <w:ind w:firstLine="562"/>
      </w:pPr>
      <w:r w:rsidRPr="00C6723B">
        <w:rPr>
          <w:i/>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39B2FF02" w14:textId="01C0E807" w:rsidR="00982BAA" w:rsidRPr="00C6723B" w:rsidRDefault="00982BAA" w:rsidP="00F92777">
      <w:pPr>
        <w:spacing w:before="60" w:after="60"/>
        <w:ind w:firstLine="562"/>
        <w:rPr>
          <w:i/>
          <w:lang w:val="vi-VN"/>
        </w:rPr>
      </w:pPr>
      <w:r w:rsidRPr="00C6723B">
        <w:rPr>
          <w:i/>
          <w:spacing w:val="-6"/>
          <w:lang w:val="vi-VN"/>
        </w:rPr>
        <w:t>Căn cứ Nghị định số 60/2021/NĐ-CP ngày 21 tháng 6 năm 2021 của Chính phủ</w:t>
      </w:r>
      <w:r w:rsidRPr="00C6723B">
        <w:rPr>
          <w:i/>
          <w:lang w:val="vi-VN"/>
        </w:rPr>
        <w:t xml:space="preserve"> quy định cơ chế tự chủ tài chính của đơn vị sự nghiệp công lập;</w:t>
      </w:r>
    </w:p>
    <w:p w14:paraId="37827E6E" w14:textId="77777777" w:rsidR="00982BAA" w:rsidRPr="00C6723B" w:rsidRDefault="00982BAA" w:rsidP="00F92777">
      <w:pPr>
        <w:spacing w:before="60" w:after="60"/>
        <w:ind w:firstLine="562"/>
        <w:rPr>
          <w:i/>
          <w:lang w:val="vi-VN"/>
        </w:rPr>
      </w:pPr>
      <w:r w:rsidRPr="00C6723B">
        <w:rPr>
          <w:i/>
          <w:spacing w:val="-10"/>
          <w:lang w:val="vi-VN"/>
        </w:rPr>
        <w:t>Căn cứ Thông tư số 18/2021/TT-BTTTT ngày 30 tháng 11 năm 2021 của Bộ trưởng</w:t>
      </w:r>
      <w:r w:rsidRPr="00C6723B">
        <w:rPr>
          <w:i/>
          <w:lang w:val="vi-VN"/>
        </w:rPr>
        <w:t xml:space="preserve"> Bộ Thông tin và Truyền thông ban hành định mức kinh tế - kỹ thuật</w:t>
      </w:r>
      <w:r w:rsidRPr="00C6723B">
        <w:rPr>
          <w:i/>
        </w:rPr>
        <w:t xml:space="preserve"> hoạt động báo in, báo điện tử</w:t>
      </w:r>
      <w:r w:rsidRPr="00C6723B">
        <w:rPr>
          <w:i/>
          <w:lang w:val="vi-VN"/>
        </w:rPr>
        <w:t>;</w:t>
      </w:r>
    </w:p>
    <w:p w14:paraId="50DAB248" w14:textId="7F7D1F60" w:rsidR="00015A06" w:rsidRPr="00C6723B" w:rsidRDefault="00982BAA" w:rsidP="00F92777">
      <w:pPr>
        <w:spacing w:before="60" w:after="60"/>
        <w:ind w:right="-147" w:firstLine="562"/>
        <w:rPr>
          <w:b/>
          <w:bCs/>
          <w:sz w:val="30"/>
          <w:szCs w:val="30"/>
        </w:rPr>
      </w:pPr>
      <w:r w:rsidRPr="00C6723B">
        <w:rPr>
          <w:i/>
          <w:spacing w:val="-4"/>
          <w:lang w:val="vi-VN"/>
        </w:rPr>
        <w:t>Theo đề nghị của</w:t>
      </w:r>
      <w:r w:rsidRPr="00C6723B">
        <w:rPr>
          <w:i/>
          <w:spacing w:val="-4"/>
        </w:rPr>
        <w:t xml:space="preserve"> Giám đốc </w:t>
      </w:r>
      <w:r w:rsidRPr="00C6723B">
        <w:rPr>
          <w:i/>
          <w:spacing w:val="-4"/>
          <w:lang w:val="vi-VN"/>
        </w:rPr>
        <w:t xml:space="preserve">Sở Thông tin và Truyền thông tại Tờ trình số  </w:t>
      </w:r>
      <w:r w:rsidR="00946D17">
        <w:rPr>
          <w:i/>
          <w:spacing w:val="-4"/>
        </w:rPr>
        <w:t>64</w:t>
      </w:r>
      <w:r w:rsidRPr="00C6723B">
        <w:rPr>
          <w:i/>
          <w:spacing w:val="-4"/>
          <w:lang w:val="vi-VN"/>
        </w:rPr>
        <w:t>/TTr-STTTT ngày</w:t>
      </w:r>
      <w:r w:rsidR="001608CF">
        <w:rPr>
          <w:i/>
          <w:spacing w:val="-4"/>
        </w:rPr>
        <w:t xml:space="preserve"> 13</w:t>
      </w:r>
      <w:r w:rsidRPr="00C6723B">
        <w:rPr>
          <w:i/>
          <w:spacing w:val="-4"/>
          <w:lang w:val="vi-VN"/>
        </w:rPr>
        <w:t xml:space="preserve"> </w:t>
      </w:r>
      <w:r w:rsidRPr="00C6723B">
        <w:rPr>
          <w:i/>
          <w:spacing w:val="-4"/>
        </w:rPr>
        <w:t xml:space="preserve">tháng </w:t>
      </w:r>
      <w:r w:rsidR="006265DF">
        <w:rPr>
          <w:i/>
          <w:spacing w:val="-4"/>
        </w:rPr>
        <w:t xml:space="preserve">6 </w:t>
      </w:r>
      <w:r w:rsidRPr="00C6723B">
        <w:rPr>
          <w:i/>
          <w:spacing w:val="-4"/>
        </w:rPr>
        <w:t>năm 202</w:t>
      </w:r>
      <w:r w:rsidR="006E42E6" w:rsidRPr="00C6723B">
        <w:rPr>
          <w:i/>
          <w:spacing w:val="-4"/>
        </w:rPr>
        <w:t>4</w:t>
      </w:r>
      <w:r w:rsidR="00015A06" w:rsidRPr="00C6723B">
        <w:rPr>
          <w:i/>
          <w:spacing w:val="-4"/>
        </w:rPr>
        <w:t xml:space="preserve"> về </w:t>
      </w:r>
      <w:r w:rsidR="00C6723B" w:rsidRPr="00C6723B">
        <w:rPr>
          <w:i/>
          <w:spacing w:val="-4"/>
        </w:rPr>
        <w:t xml:space="preserve">dự thảo </w:t>
      </w:r>
      <w:r w:rsidR="00015A06" w:rsidRPr="00C6723B">
        <w:rPr>
          <w:i/>
          <w:spacing w:val="-4"/>
        </w:rPr>
        <w:t xml:space="preserve">Quyết định </w:t>
      </w:r>
      <w:r w:rsidR="00AD4A46" w:rsidRPr="00C6723B">
        <w:rPr>
          <w:i/>
          <w:spacing w:val="-4"/>
        </w:rPr>
        <w:t xml:space="preserve">quy định </w:t>
      </w:r>
      <w:r w:rsidR="00015A06" w:rsidRPr="00C6723B">
        <w:rPr>
          <w:i/>
          <w:spacing w:val="-4"/>
        </w:rPr>
        <w:t>định mức kinh tế - kỹ thuật hoạt động báo in, báo điện tử trên địa bàn tỉnh Bà Rịa – Vũng Tàu</w:t>
      </w:r>
      <w:r w:rsidR="00430F28" w:rsidRPr="00430F28">
        <w:t xml:space="preserve"> </w:t>
      </w:r>
      <w:r w:rsidR="00430F28" w:rsidRPr="00430F28">
        <w:rPr>
          <w:i/>
          <w:spacing w:val="-4"/>
        </w:rPr>
        <w:t xml:space="preserve">và ý kiến thẩm định của Sở Tư pháp tại Báo cáo thẩm định số </w:t>
      </w:r>
      <w:r w:rsidR="00430F28">
        <w:rPr>
          <w:i/>
          <w:spacing w:val="-4"/>
        </w:rPr>
        <w:t>114</w:t>
      </w:r>
      <w:r w:rsidR="00430F28" w:rsidRPr="00430F28">
        <w:rPr>
          <w:i/>
          <w:spacing w:val="-4"/>
        </w:rPr>
        <w:t xml:space="preserve">/BC-STP ngày </w:t>
      </w:r>
      <w:r w:rsidR="007C3D6E">
        <w:rPr>
          <w:i/>
          <w:spacing w:val="-4"/>
        </w:rPr>
        <w:t>06</w:t>
      </w:r>
      <w:r w:rsidR="007C3D6E" w:rsidRPr="007C3D6E">
        <w:rPr>
          <w:i/>
          <w:spacing w:val="-4"/>
        </w:rPr>
        <w:t xml:space="preserve"> tháng 6 năm 2024</w:t>
      </w:r>
      <w:r w:rsidR="00015A06" w:rsidRPr="007C3D6E">
        <w:rPr>
          <w:i/>
          <w:spacing w:val="-4"/>
        </w:rPr>
        <w:t>.</w:t>
      </w:r>
    </w:p>
    <w:p w14:paraId="3ECC8F0F" w14:textId="125DB635" w:rsidR="00982BAA" w:rsidRDefault="00982BAA" w:rsidP="00917255">
      <w:pPr>
        <w:spacing w:before="120" w:after="120"/>
        <w:ind w:firstLine="0"/>
        <w:jc w:val="center"/>
        <w:rPr>
          <w:b/>
          <w:bCs/>
          <w:iCs w:val="0"/>
          <w:spacing w:val="0"/>
          <w:kern w:val="32"/>
          <w:szCs w:val="32"/>
        </w:rPr>
      </w:pPr>
      <w:r w:rsidRPr="00C6723B">
        <w:rPr>
          <w:b/>
          <w:bCs/>
          <w:iCs w:val="0"/>
          <w:spacing w:val="0"/>
          <w:kern w:val="32"/>
          <w:szCs w:val="32"/>
          <w:lang w:val="vi-VN"/>
        </w:rPr>
        <w:t>QUYẾT ĐỊNH</w:t>
      </w:r>
      <w:r w:rsidR="000740F8" w:rsidRPr="00C6723B">
        <w:rPr>
          <w:b/>
          <w:bCs/>
          <w:iCs w:val="0"/>
          <w:spacing w:val="0"/>
          <w:kern w:val="32"/>
          <w:szCs w:val="32"/>
        </w:rPr>
        <w:t>:</w:t>
      </w:r>
    </w:p>
    <w:p w14:paraId="3023C19B" w14:textId="77777777" w:rsidR="00E63CC2" w:rsidRPr="00C6723B" w:rsidRDefault="00E63CC2" w:rsidP="00917255">
      <w:pPr>
        <w:spacing w:before="120" w:after="120"/>
        <w:ind w:firstLine="0"/>
        <w:jc w:val="center"/>
        <w:rPr>
          <w:b/>
          <w:bCs/>
          <w:iCs w:val="0"/>
          <w:spacing w:val="0"/>
          <w:kern w:val="32"/>
          <w:szCs w:val="32"/>
        </w:rPr>
      </w:pPr>
    </w:p>
    <w:p w14:paraId="4898FD4D" w14:textId="4B2CA39A" w:rsidR="00982BAA" w:rsidRPr="00C6723B" w:rsidRDefault="00982BAA" w:rsidP="00F92777">
      <w:pPr>
        <w:pStyle w:val="BodyText"/>
        <w:spacing w:before="60" w:after="60"/>
        <w:ind w:firstLine="562"/>
        <w:rPr>
          <w:b/>
        </w:rPr>
      </w:pPr>
      <w:bookmarkStart w:id="0" w:name="_Hlk166470385"/>
      <w:r w:rsidRPr="00C6723B">
        <w:rPr>
          <w:b/>
          <w:lang w:val="vi-VN"/>
        </w:rPr>
        <w:t>Điều 1.</w:t>
      </w:r>
      <w:r w:rsidRPr="00C6723B">
        <w:rPr>
          <w:b/>
        </w:rPr>
        <w:t xml:space="preserve"> Phạm vị điều chỉnh</w:t>
      </w:r>
    </w:p>
    <w:p w14:paraId="303A5E6C" w14:textId="436682D8" w:rsidR="00982BAA" w:rsidRPr="00C6723B" w:rsidRDefault="006E42E6" w:rsidP="00F92777">
      <w:pPr>
        <w:pStyle w:val="BodyText"/>
        <w:spacing w:before="60" w:after="60"/>
        <w:ind w:firstLine="562"/>
        <w:rPr>
          <w:bCs/>
          <w:strike/>
        </w:rPr>
      </w:pPr>
      <w:r w:rsidRPr="00C6723B">
        <w:t xml:space="preserve">Quyết định </w:t>
      </w:r>
      <w:r w:rsidR="00BA093A" w:rsidRPr="00C6723B">
        <w:t>quy định</w:t>
      </w:r>
      <w:r w:rsidRPr="00C6723B">
        <w:t xml:space="preserve"> đ</w:t>
      </w:r>
      <w:r w:rsidR="00982BAA" w:rsidRPr="00C6723B">
        <w:t>ịnh mức kinh tế - kỹ thuật</w:t>
      </w:r>
      <w:r w:rsidRPr="00C6723B">
        <w:t xml:space="preserve"> sản xuất</w:t>
      </w:r>
      <w:r w:rsidR="00982BAA" w:rsidRPr="00C6723B">
        <w:t xml:space="preserve"> </w:t>
      </w:r>
      <w:r w:rsidR="00537988" w:rsidRPr="00C6723B">
        <w:rPr>
          <w:iCs w:val="0"/>
        </w:rPr>
        <w:t>hoạt động</w:t>
      </w:r>
      <w:r w:rsidR="00537988" w:rsidRPr="00C6723B">
        <w:rPr>
          <w:i/>
        </w:rPr>
        <w:t xml:space="preserve"> </w:t>
      </w:r>
      <w:r w:rsidR="00982BAA" w:rsidRPr="00C6723B">
        <w:t>báo in, báo điện tử trên địa bàn tỉnh Bà Rịa – Vũng Tàu</w:t>
      </w:r>
      <w:r w:rsidR="00213E06" w:rsidRPr="00C6723B">
        <w:t>.</w:t>
      </w:r>
      <w:r w:rsidRPr="00C6723B">
        <w:t xml:space="preserve"> </w:t>
      </w:r>
    </w:p>
    <w:p w14:paraId="4A451AD8" w14:textId="77777777" w:rsidR="00982BAA" w:rsidRPr="00C6723B" w:rsidRDefault="00982BAA" w:rsidP="00F92777">
      <w:pPr>
        <w:pStyle w:val="BodyTextIndent"/>
        <w:spacing w:before="60" w:after="60"/>
        <w:ind w:left="0" w:firstLine="562"/>
        <w:rPr>
          <w:b/>
          <w:lang w:val="nl-NL"/>
        </w:rPr>
      </w:pPr>
      <w:r w:rsidRPr="00C6723B">
        <w:rPr>
          <w:b/>
          <w:lang w:val="nl-NL"/>
        </w:rPr>
        <w:t>Điều 2. Đối tượng áp dụng</w:t>
      </w:r>
    </w:p>
    <w:p w14:paraId="32DF2C27" w14:textId="2A99AF78" w:rsidR="00C417CD" w:rsidRPr="00C6723B" w:rsidRDefault="00C417CD" w:rsidP="00F92777">
      <w:pPr>
        <w:pStyle w:val="BodyTextIndent"/>
        <w:spacing w:before="60" w:after="60"/>
        <w:ind w:left="0" w:firstLine="562"/>
      </w:pPr>
      <w:r w:rsidRPr="00C6723B">
        <w:t>1. Các cơ quan báo chí được cấp phép hoạt động báo in, báo điện tử sử dụng ngân sách nhà nước để hoạt động báo in, báo điện tử.</w:t>
      </w:r>
    </w:p>
    <w:p w14:paraId="5438193B" w14:textId="3C44180B" w:rsidR="002374BD" w:rsidRPr="00C6723B" w:rsidRDefault="00C417CD" w:rsidP="00F92777">
      <w:pPr>
        <w:pStyle w:val="BodyTextIndent"/>
        <w:spacing w:before="60" w:after="60"/>
        <w:ind w:left="0" w:firstLine="562"/>
      </w:pPr>
      <w:r w:rsidRPr="00C6723B">
        <w:lastRenderedPageBreak/>
        <w:t>2</w:t>
      </w:r>
      <w:r w:rsidR="00982BAA" w:rsidRPr="00C6723B">
        <w:t xml:space="preserve">. </w:t>
      </w:r>
      <w:r w:rsidR="00F92DD8" w:rsidRPr="00C6723B">
        <w:t>Các cơ quan, đơn vị được giao sử dụng ngân sách nhà nước hoặc kinh phí có nguồn gốc từ ngân sách nhà nước trên địa bàn tỉnh để sản xuất các tác phẩm đăng trên báo in, báo điện tử.</w:t>
      </w:r>
    </w:p>
    <w:p w14:paraId="0C7A683A" w14:textId="068D74FE" w:rsidR="00982BAA" w:rsidRPr="00C6723B" w:rsidRDefault="00982BAA" w:rsidP="00F92777">
      <w:pPr>
        <w:pStyle w:val="BodyTextIndent"/>
        <w:spacing w:before="60" w:after="60"/>
        <w:ind w:left="0" w:firstLine="562"/>
        <w:rPr>
          <w:lang w:val="nl-NL"/>
        </w:rPr>
      </w:pPr>
      <w:r w:rsidRPr="00C6723B">
        <w:t xml:space="preserve">3. Khuyến khích các cơ quan, tổ chức không sử dụng ngân sách nhà nước để sản xuất các </w:t>
      </w:r>
      <w:r w:rsidR="008E20DD" w:rsidRPr="00C6723B">
        <w:t xml:space="preserve">sản phẩm </w:t>
      </w:r>
      <w:r w:rsidRPr="00C6723B">
        <w:t xml:space="preserve">báo in, báo điện tử áp dụng định mức kinh tế - kỹ thuật </w:t>
      </w:r>
      <w:r w:rsidR="008E20DD" w:rsidRPr="00C6723B">
        <w:t>ban hành tại</w:t>
      </w:r>
      <w:r w:rsidRPr="00C6723B">
        <w:t xml:space="preserve"> Quyết định này. </w:t>
      </w:r>
    </w:p>
    <w:p w14:paraId="4EFD3C95" w14:textId="4C403BA5" w:rsidR="00AB5F61" w:rsidRPr="00C6723B" w:rsidRDefault="00982BAA" w:rsidP="00F92777">
      <w:pPr>
        <w:pStyle w:val="BodyTextIndent"/>
        <w:spacing w:before="60" w:after="60"/>
        <w:ind w:left="0" w:firstLine="562"/>
        <w:rPr>
          <w:b/>
          <w:bCs/>
        </w:rPr>
      </w:pPr>
      <w:r w:rsidRPr="00C6723B">
        <w:rPr>
          <w:b/>
          <w:lang w:val="nl-NL"/>
        </w:rPr>
        <w:t xml:space="preserve">Điều 3. </w:t>
      </w:r>
      <w:r w:rsidR="000740F8" w:rsidRPr="00C6723B">
        <w:rPr>
          <w:b/>
          <w:lang w:val="nl-NL"/>
        </w:rPr>
        <w:t>Đ</w:t>
      </w:r>
      <w:r w:rsidRPr="00C6723B">
        <w:rPr>
          <w:b/>
          <w:bCs/>
        </w:rPr>
        <w:t xml:space="preserve">ịnh mức kinh tế - kỹ thuật sản xuất các </w:t>
      </w:r>
      <w:r w:rsidR="006E42E6" w:rsidRPr="00C6723B">
        <w:rPr>
          <w:b/>
          <w:bCs/>
        </w:rPr>
        <w:t>sản phẩm</w:t>
      </w:r>
      <w:r w:rsidRPr="00C6723B">
        <w:rPr>
          <w:b/>
          <w:bCs/>
        </w:rPr>
        <w:t xml:space="preserve"> báo in, báo điện tử </w:t>
      </w:r>
      <w:r w:rsidR="006E42E6" w:rsidRPr="00C6723B">
        <w:rPr>
          <w:b/>
          <w:bCs/>
        </w:rPr>
        <w:t>trên địa bàn tỉnh Bà Rịa – Vũng Tàu</w:t>
      </w:r>
    </w:p>
    <w:p w14:paraId="6FBF82C7" w14:textId="4EB67D3F" w:rsidR="006E42E6" w:rsidRPr="00C6723B" w:rsidRDefault="006E42E6" w:rsidP="00F92777">
      <w:pPr>
        <w:pStyle w:val="BodyTextIndent"/>
        <w:spacing w:before="60" w:after="60"/>
        <w:ind w:left="0" w:firstLine="562"/>
      </w:pPr>
      <w:r w:rsidRPr="00C6723B">
        <w:t>1. Định mức kinh tế - kỹ thuật hoạt động báo in, báo điện tử trên địa bàn tỉnh Bà Rịa – Vũng Tàu áp dụng</w:t>
      </w:r>
      <w:r w:rsidR="00213E06" w:rsidRPr="00C6723B">
        <w:t xml:space="preserve"> mức tối đa các mức hao phí trực tiếp trong sản xuất sản phẩm báo in, báo điện tử </w:t>
      </w:r>
      <w:r w:rsidRPr="00C6723B">
        <w:t>quy định tại Phần II: Định mức kinh tế - kỹ thuật hoạt động báo in, báo điện tử ban hành kèm theo Thông tư số 18/2021/TT-BTTTT ngày 30 tháng 11 năm 2021 của Bộ trưởng Bộ Thông tin và Truyền thông ban hành định mức kinh tế - kỹ thuật hoạt động báo in, báo điện tử.</w:t>
      </w:r>
    </w:p>
    <w:p w14:paraId="7225E1FC" w14:textId="35FDC995" w:rsidR="006E42E6" w:rsidRPr="00C6723B" w:rsidRDefault="006E42E6" w:rsidP="00F92777">
      <w:pPr>
        <w:pStyle w:val="BodyTextIndent"/>
        <w:spacing w:before="60" w:after="60"/>
        <w:ind w:left="0" w:firstLine="562"/>
      </w:pPr>
      <w:r w:rsidRPr="00C6723B">
        <w:t>2. Định mức kinh tế - kỹ thuật hoạt động báo in, báo điện tử quy định tại Quyết định này là căn cứ cho việc xây dựng phương án giá, dự toán sản xuất tác phẩm, sản phẩm báo in, báo điện tử sử dụng ngân sách nhà nước.</w:t>
      </w:r>
    </w:p>
    <w:p w14:paraId="4D86A595" w14:textId="75CE2761" w:rsidR="00015A06" w:rsidRPr="00C6723B" w:rsidRDefault="00015A06" w:rsidP="00F92777">
      <w:pPr>
        <w:spacing w:before="60" w:after="60"/>
        <w:ind w:firstLine="562"/>
        <w:rPr>
          <w:b/>
          <w:lang w:val="nl-NL"/>
        </w:rPr>
      </w:pPr>
      <w:r w:rsidRPr="00C6723B">
        <w:rPr>
          <w:b/>
          <w:lang w:val="nl-NL"/>
        </w:rPr>
        <w:t xml:space="preserve">Điều 4. </w:t>
      </w:r>
      <w:r w:rsidR="00762311" w:rsidRPr="00C6723B">
        <w:rPr>
          <w:b/>
          <w:lang w:val="nl-NL"/>
        </w:rPr>
        <w:t>Tổ chức thực hiện</w:t>
      </w:r>
    </w:p>
    <w:p w14:paraId="3C796AA5" w14:textId="77777777" w:rsidR="00762311" w:rsidRPr="00C6723B" w:rsidRDefault="00762311" w:rsidP="00F92777">
      <w:pPr>
        <w:spacing w:before="60" w:after="60"/>
        <w:ind w:firstLine="562"/>
      </w:pPr>
      <w:r w:rsidRPr="00C6723B">
        <w:t>1. Những nội dung về định mức kinh tế - kỹ thuật hoạt động báo in, báo điện tử không quy định tại Quyết định này thì áp dụng theo quy định của pháp luật có liên quan.</w:t>
      </w:r>
    </w:p>
    <w:p w14:paraId="18FCFDA9" w14:textId="77777777" w:rsidR="00762311" w:rsidRPr="00C6723B" w:rsidRDefault="00762311" w:rsidP="00F92777">
      <w:pPr>
        <w:spacing w:before="60" w:after="60"/>
        <w:ind w:firstLine="562"/>
      </w:pPr>
      <w:r w:rsidRPr="00C6723B">
        <w:t>2. Trong quá trình triển khai thực hiện, nếu phát sinh vướng mắc, bất cập; các cơ quan, đơn vị phản ánh kịp thời về Sở Thông tin và Truyền thông để tổng hợp, báo cáo Ủy ban nhân dân tỉnh xem xét, quyết định.</w:t>
      </w:r>
    </w:p>
    <w:bookmarkEnd w:id="0"/>
    <w:p w14:paraId="431EB055" w14:textId="07FA7CFB" w:rsidR="00982BAA" w:rsidRPr="00C6723B" w:rsidRDefault="00982BAA" w:rsidP="00F92777">
      <w:pPr>
        <w:spacing w:before="60" w:after="60"/>
        <w:ind w:firstLine="562"/>
        <w:rPr>
          <w:b/>
        </w:rPr>
      </w:pPr>
      <w:r w:rsidRPr="00C6723B">
        <w:rPr>
          <w:b/>
          <w:lang w:val="nl-NL"/>
        </w:rPr>
        <w:t xml:space="preserve">Điều </w:t>
      </w:r>
      <w:r w:rsidR="00015A06" w:rsidRPr="00C6723B">
        <w:rPr>
          <w:b/>
          <w:lang w:val="nl-NL"/>
        </w:rPr>
        <w:t>5</w:t>
      </w:r>
      <w:r w:rsidRPr="00C6723B">
        <w:rPr>
          <w:b/>
          <w:lang w:val="nl-NL"/>
        </w:rPr>
        <w:t xml:space="preserve">. </w:t>
      </w:r>
      <w:r w:rsidR="000740F8" w:rsidRPr="00C6723B">
        <w:rPr>
          <w:rFonts w:eastAsia="Calibri"/>
          <w:b/>
          <w:bCs/>
          <w:lang w:val="nl-NL"/>
        </w:rPr>
        <w:t>Hiệu lực</w:t>
      </w:r>
      <w:r w:rsidR="00762311" w:rsidRPr="00C6723B">
        <w:rPr>
          <w:rFonts w:eastAsia="Calibri"/>
          <w:b/>
          <w:bCs/>
          <w:lang w:val="nl-NL"/>
        </w:rPr>
        <w:t xml:space="preserve"> v</w:t>
      </w:r>
      <w:r w:rsidR="000740F8" w:rsidRPr="00C6723B">
        <w:rPr>
          <w:rFonts w:eastAsia="Calibri"/>
          <w:b/>
          <w:bCs/>
          <w:lang w:val="nl-NL"/>
        </w:rPr>
        <w:t>à</w:t>
      </w:r>
      <w:r w:rsidR="00762311" w:rsidRPr="00C6723B">
        <w:rPr>
          <w:rFonts w:eastAsia="Calibri"/>
          <w:b/>
          <w:bCs/>
          <w:lang w:val="nl-NL"/>
        </w:rPr>
        <w:t xml:space="preserve"> trách nhiệm </w:t>
      </w:r>
      <w:r w:rsidR="000740F8" w:rsidRPr="00C6723B">
        <w:rPr>
          <w:rFonts w:eastAsia="Calibri"/>
          <w:b/>
          <w:bCs/>
          <w:lang w:val="nl-NL"/>
        </w:rPr>
        <w:t>t</w:t>
      </w:r>
      <w:r w:rsidR="00762311" w:rsidRPr="00C6723B">
        <w:rPr>
          <w:rFonts w:eastAsia="Calibri"/>
          <w:b/>
          <w:bCs/>
          <w:lang w:val="nl-NL"/>
        </w:rPr>
        <w:t>hi hành.</w:t>
      </w:r>
    </w:p>
    <w:p w14:paraId="7ECA548A" w14:textId="6D068555" w:rsidR="000740F8" w:rsidRPr="00C6723B" w:rsidRDefault="000740F8" w:rsidP="00F92777">
      <w:pPr>
        <w:spacing w:before="60" w:after="60"/>
        <w:ind w:firstLine="562"/>
      </w:pPr>
      <w:r w:rsidRPr="00C6723B">
        <w:t>1. Quyết định này có hiệu lực thi hành kể từ ngày</w:t>
      </w:r>
      <w:r w:rsidR="008C77D1">
        <w:rPr>
          <w:color w:val="FF0000"/>
        </w:rPr>
        <w:t xml:space="preserve"> </w:t>
      </w:r>
      <w:bookmarkStart w:id="1" w:name="_GoBack"/>
      <w:r w:rsidR="00784EA0" w:rsidRPr="00784EA0">
        <w:t>20</w:t>
      </w:r>
      <w:r w:rsidRPr="00784EA0">
        <w:t xml:space="preserve"> t</w:t>
      </w:r>
      <w:bookmarkEnd w:id="1"/>
      <w:r w:rsidRPr="00C6723B">
        <w:t xml:space="preserve">háng </w:t>
      </w:r>
      <w:r w:rsidR="00784EA0">
        <w:t xml:space="preserve"> 7</w:t>
      </w:r>
      <w:r w:rsidRPr="00C6723B">
        <w:t xml:space="preserve"> năm 2024.</w:t>
      </w:r>
    </w:p>
    <w:p w14:paraId="7D96EACA" w14:textId="66B0EC0E" w:rsidR="00550C26" w:rsidRDefault="000740F8" w:rsidP="00F92777">
      <w:pPr>
        <w:spacing w:before="60" w:after="60"/>
        <w:ind w:firstLine="562"/>
      </w:pPr>
      <w:r w:rsidRPr="00C6723B">
        <w:t xml:space="preserve">2. </w:t>
      </w:r>
      <w:r w:rsidR="00982BAA" w:rsidRPr="00C6723B">
        <w:t>Thủ trưởng các sở, ban, ngành tỉnh; Chủ tịch Ủy ban nhân dân các huyện, thị xã, thành phố và các tổ chức, cá nhân có liên quan chịu trách nhiệm thi hành Quyết định này</w:t>
      </w:r>
      <w:r w:rsidR="00762311" w:rsidRPr="00C6723B">
        <w:t>.</w:t>
      </w:r>
      <w:r w:rsidRPr="00C6723B">
        <w:t>/.</w:t>
      </w:r>
    </w:p>
    <w:p w14:paraId="2C5CB572" w14:textId="77777777" w:rsidR="00AE4B31" w:rsidRPr="00C6723B" w:rsidRDefault="00AE4B31" w:rsidP="00F92777">
      <w:pPr>
        <w:spacing w:before="60" w:after="60"/>
        <w:ind w:firstLine="562"/>
      </w:pPr>
    </w:p>
    <w:p w14:paraId="4A128D17" w14:textId="77777777" w:rsidR="003833F8" w:rsidRPr="00C6723B" w:rsidRDefault="003833F8" w:rsidP="003833F8">
      <w:pPr>
        <w:spacing w:before="0" w:after="0"/>
        <w:rPr>
          <w:sz w:val="16"/>
          <w:szCs w:val="16"/>
        </w:rPr>
      </w:pPr>
    </w:p>
    <w:tbl>
      <w:tblPr>
        <w:tblW w:w="0" w:type="auto"/>
        <w:tblLook w:val="04A0" w:firstRow="1" w:lastRow="0" w:firstColumn="1" w:lastColumn="0" w:noHBand="0" w:noVBand="1"/>
      </w:tblPr>
      <w:tblGrid>
        <w:gridCol w:w="4307"/>
        <w:gridCol w:w="4765"/>
      </w:tblGrid>
      <w:tr w:rsidR="00C6723B" w:rsidRPr="00C6723B" w14:paraId="1D187385" w14:textId="77777777" w:rsidTr="00C10A67">
        <w:tc>
          <w:tcPr>
            <w:tcW w:w="4307" w:type="dxa"/>
          </w:tcPr>
          <w:p w14:paraId="1639178B" w14:textId="77777777" w:rsidR="004F4AAD" w:rsidRDefault="00982BAA" w:rsidP="00C10A67">
            <w:pPr>
              <w:spacing w:before="0" w:after="0"/>
              <w:ind w:firstLine="34"/>
              <w:rPr>
                <w:b/>
                <w:bCs/>
                <w:i/>
                <w:iCs w:val="0"/>
                <w:sz w:val="24"/>
                <w:szCs w:val="24"/>
                <w:lang w:val="nl-NL"/>
              </w:rPr>
            </w:pPr>
            <w:r w:rsidRPr="00C6723B">
              <w:rPr>
                <w:b/>
                <w:bCs/>
                <w:i/>
                <w:iCs w:val="0"/>
                <w:sz w:val="24"/>
                <w:szCs w:val="24"/>
                <w:lang w:val="nl-NL"/>
              </w:rPr>
              <w:t>Nơi nhận:</w:t>
            </w:r>
          </w:p>
          <w:p w14:paraId="5335F3B9" w14:textId="77777777" w:rsidR="004F4AAD" w:rsidRDefault="004F4AAD" w:rsidP="004F4AAD">
            <w:pPr>
              <w:spacing w:before="0" w:after="0"/>
              <w:ind w:firstLine="29"/>
              <w:rPr>
                <w:sz w:val="22"/>
                <w:szCs w:val="22"/>
              </w:rPr>
            </w:pPr>
            <w:r w:rsidRPr="00C6723B">
              <w:rPr>
                <w:sz w:val="22"/>
                <w:szCs w:val="22"/>
              </w:rPr>
              <w:t>- Như Điều 5;</w:t>
            </w:r>
            <w:r w:rsidR="00982BAA" w:rsidRPr="00C6723B">
              <w:rPr>
                <w:b/>
                <w:bCs/>
                <w:i/>
                <w:iCs w:val="0"/>
                <w:sz w:val="24"/>
                <w:szCs w:val="24"/>
                <w:lang w:val="nl-NL"/>
              </w:rPr>
              <w:tab/>
            </w:r>
            <w:r w:rsidR="00982BAA" w:rsidRPr="00C6723B">
              <w:rPr>
                <w:b/>
                <w:bCs/>
                <w:i/>
                <w:iCs w:val="0"/>
                <w:sz w:val="24"/>
                <w:szCs w:val="24"/>
                <w:lang w:val="nl-NL"/>
              </w:rPr>
              <w:tab/>
            </w:r>
            <w:r w:rsidR="00982BAA" w:rsidRPr="00C6723B">
              <w:rPr>
                <w:b/>
                <w:bCs/>
                <w:i/>
                <w:iCs w:val="0"/>
                <w:sz w:val="24"/>
                <w:szCs w:val="24"/>
                <w:lang w:val="nl-NL"/>
              </w:rPr>
              <w:tab/>
            </w:r>
          </w:p>
          <w:p w14:paraId="0132F23B" w14:textId="5B0C2E79" w:rsidR="00104FB6" w:rsidRPr="004F4AAD" w:rsidRDefault="004F4AAD" w:rsidP="004F4AAD">
            <w:pPr>
              <w:spacing w:before="0" w:after="0"/>
              <w:ind w:firstLine="29"/>
              <w:rPr>
                <w:sz w:val="22"/>
                <w:szCs w:val="22"/>
              </w:rPr>
            </w:pPr>
            <w:r>
              <w:rPr>
                <w:sz w:val="22"/>
                <w:szCs w:val="22"/>
              </w:rPr>
              <w:t xml:space="preserve">- </w:t>
            </w:r>
            <w:r w:rsidR="00104FB6" w:rsidRPr="00C6723B">
              <w:rPr>
                <w:sz w:val="22"/>
                <w:szCs w:val="22"/>
                <w:lang w:val="nl-NL"/>
              </w:rPr>
              <w:t>Văn phòng Chính phủ;</w:t>
            </w:r>
          </w:p>
          <w:p w14:paraId="6D8BEE22" w14:textId="77777777" w:rsidR="004F4AAD" w:rsidRDefault="00104FB6" w:rsidP="004F4AAD">
            <w:pPr>
              <w:spacing w:before="0" w:after="0"/>
              <w:ind w:firstLine="29"/>
              <w:rPr>
                <w:sz w:val="22"/>
                <w:szCs w:val="22"/>
                <w:lang w:val="nl-NL"/>
              </w:rPr>
            </w:pPr>
            <w:r w:rsidRPr="00C6723B">
              <w:rPr>
                <w:sz w:val="22"/>
                <w:szCs w:val="22"/>
                <w:lang w:val="nl-NL"/>
              </w:rPr>
              <w:t>- Vụ Pháp chế - Bộ TT&amp;TT;</w:t>
            </w:r>
          </w:p>
          <w:p w14:paraId="12F430D4" w14:textId="77777777" w:rsidR="004F4AAD" w:rsidRDefault="004F4AAD" w:rsidP="004F4AAD">
            <w:pPr>
              <w:spacing w:before="0" w:after="0"/>
              <w:ind w:firstLine="29"/>
              <w:rPr>
                <w:sz w:val="22"/>
                <w:szCs w:val="22"/>
                <w:lang w:val="nl-NL"/>
              </w:rPr>
            </w:pPr>
            <w:r>
              <w:rPr>
                <w:sz w:val="22"/>
                <w:szCs w:val="22"/>
                <w:lang w:val="nl-NL"/>
              </w:rPr>
              <w:t xml:space="preserve">- </w:t>
            </w:r>
            <w:r w:rsidR="00104FB6" w:rsidRPr="00C6723B">
              <w:rPr>
                <w:sz w:val="22"/>
                <w:szCs w:val="22"/>
                <w:lang w:val="nl-NL"/>
              </w:rPr>
              <w:t>Cụ</w:t>
            </w:r>
            <w:r>
              <w:rPr>
                <w:sz w:val="22"/>
                <w:szCs w:val="22"/>
                <w:lang w:val="nl-NL"/>
              </w:rPr>
              <w:t>c kiểm tra VBQPPL - Bộ Tư pháp;</w:t>
            </w:r>
          </w:p>
          <w:p w14:paraId="76801175" w14:textId="451D5FE2" w:rsidR="00982BAA" w:rsidRPr="00C6723B" w:rsidRDefault="00982BAA" w:rsidP="004F4AAD">
            <w:pPr>
              <w:spacing w:before="0" w:after="0"/>
              <w:ind w:firstLine="29"/>
              <w:rPr>
                <w:sz w:val="22"/>
                <w:szCs w:val="22"/>
                <w:lang w:val="nl-NL"/>
              </w:rPr>
            </w:pPr>
            <w:r w:rsidRPr="00C6723B">
              <w:rPr>
                <w:sz w:val="22"/>
                <w:szCs w:val="22"/>
                <w:lang w:val="nl-NL"/>
              </w:rPr>
              <w:t>- TT</w:t>
            </w:r>
            <w:r w:rsidR="004F4AAD">
              <w:rPr>
                <w:sz w:val="22"/>
                <w:szCs w:val="22"/>
                <w:lang w:val="nl-NL"/>
              </w:rPr>
              <w:t>r.</w:t>
            </w:r>
            <w:r w:rsidRPr="00C6723B">
              <w:rPr>
                <w:sz w:val="22"/>
                <w:szCs w:val="22"/>
                <w:lang w:val="nl-NL"/>
              </w:rPr>
              <w:t xml:space="preserve"> Tỉnh ủy</w:t>
            </w:r>
            <w:r w:rsidR="004F4AAD">
              <w:rPr>
                <w:sz w:val="22"/>
                <w:szCs w:val="22"/>
                <w:lang w:val="nl-NL"/>
              </w:rPr>
              <w:t>; TTr.HĐND tỉnh</w:t>
            </w:r>
            <w:r w:rsidRPr="00C6723B">
              <w:rPr>
                <w:sz w:val="22"/>
                <w:szCs w:val="22"/>
                <w:lang w:val="nl-NL"/>
              </w:rPr>
              <w:t>;</w:t>
            </w:r>
          </w:p>
          <w:p w14:paraId="4497E658" w14:textId="6903ACC6" w:rsidR="00982BAA" w:rsidRPr="00C6723B" w:rsidRDefault="00982BAA" w:rsidP="004F4AAD">
            <w:pPr>
              <w:spacing w:before="0" w:after="0"/>
              <w:ind w:firstLine="29"/>
              <w:rPr>
                <w:b/>
                <w:bCs/>
                <w:i/>
                <w:iCs w:val="0"/>
                <w:sz w:val="24"/>
                <w:szCs w:val="24"/>
                <w:lang w:val="nl-NL"/>
              </w:rPr>
            </w:pPr>
            <w:r w:rsidRPr="00C6723B">
              <w:rPr>
                <w:sz w:val="22"/>
                <w:szCs w:val="22"/>
                <w:lang w:val="nl-NL"/>
              </w:rPr>
              <w:t>- Chủ tịch UBND tỉnh;</w:t>
            </w:r>
          </w:p>
          <w:p w14:paraId="568A824B" w14:textId="5FB8ED52" w:rsidR="00982BAA" w:rsidRPr="00C6723B" w:rsidRDefault="00982BAA" w:rsidP="004F4AAD">
            <w:pPr>
              <w:spacing w:before="0" w:after="0"/>
              <w:ind w:firstLine="29"/>
              <w:rPr>
                <w:b/>
                <w:bCs/>
                <w:i/>
                <w:iCs w:val="0"/>
                <w:sz w:val="24"/>
                <w:szCs w:val="24"/>
              </w:rPr>
            </w:pPr>
            <w:r w:rsidRPr="00C6723B">
              <w:rPr>
                <w:sz w:val="22"/>
                <w:szCs w:val="22"/>
              </w:rPr>
              <w:t>- Ban Tuyên giáo Tỉnh ủy;</w:t>
            </w:r>
          </w:p>
          <w:p w14:paraId="0B1A283B" w14:textId="5FB40D39" w:rsidR="00C6723B" w:rsidRPr="00C6723B" w:rsidRDefault="00C6723B" w:rsidP="004F4AAD">
            <w:pPr>
              <w:spacing w:before="0" w:after="0"/>
              <w:ind w:firstLine="29"/>
              <w:rPr>
                <w:sz w:val="22"/>
                <w:szCs w:val="22"/>
              </w:rPr>
            </w:pPr>
            <w:r w:rsidRPr="00C6723B">
              <w:rPr>
                <w:sz w:val="22"/>
                <w:szCs w:val="22"/>
              </w:rPr>
              <w:t>- Sở Tư pháp (KTVB);</w:t>
            </w:r>
          </w:p>
          <w:p w14:paraId="3C6702F6" w14:textId="00745CD6" w:rsidR="00982BAA" w:rsidRPr="00C6723B" w:rsidRDefault="00C6723B" w:rsidP="004F4AAD">
            <w:pPr>
              <w:spacing w:before="0" w:after="0"/>
              <w:ind w:firstLine="29"/>
              <w:rPr>
                <w:sz w:val="22"/>
                <w:szCs w:val="22"/>
              </w:rPr>
            </w:pPr>
            <w:r w:rsidRPr="00C6723B">
              <w:rPr>
                <w:sz w:val="22"/>
                <w:szCs w:val="22"/>
              </w:rPr>
              <w:t>-</w:t>
            </w:r>
            <w:r w:rsidR="00982BAA" w:rsidRPr="00C6723B">
              <w:rPr>
                <w:sz w:val="22"/>
                <w:szCs w:val="22"/>
              </w:rPr>
              <w:t xml:space="preserve"> Sở Thông tin và Truyền thông;</w:t>
            </w:r>
          </w:p>
          <w:p w14:paraId="088A4DC9" w14:textId="77777777" w:rsidR="004F4AAD" w:rsidRPr="004F4AAD" w:rsidRDefault="004F4AAD" w:rsidP="004F4AAD">
            <w:pPr>
              <w:spacing w:before="0" w:after="0"/>
              <w:ind w:firstLine="29"/>
              <w:jc w:val="left"/>
              <w:rPr>
                <w:iCs w:val="0"/>
                <w:color w:val="000000"/>
                <w:spacing w:val="0"/>
                <w:sz w:val="22"/>
                <w:szCs w:val="22"/>
                <w:lang w:val="it-IT"/>
              </w:rPr>
            </w:pPr>
            <w:r w:rsidRPr="004F4AAD">
              <w:rPr>
                <w:iCs w:val="0"/>
                <w:color w:val="000000"/>
                <w:spacing w:val="0"/>
                <w:sz w:val="22"/>
                <w:szCs w:val="22"/>
                <w:lang w:val="it-IT"/>
              </w:rPr>
              <w:t>- TT Công báo-Tin học tỉnh;</w:t>
            </w:r>
          </w:p>
          <w:p w14:paraId="3CD6D34A" w14:textId="77777777" w:rsidR="004F4AAD" w:rsidRPr="004F4AAD" w:rsidRDefault="004F4AAD" w:rsidP="004F4AAD">
            <w:pPr>
              <w:spacing w:before="0" w:after="0"/>
              <w:ind w:firstLine="29"/>
              <w:jc w:val="left"/>
              <w:rPr>
                <w:iCs w:val="0"/>
                <w:color w:val="000000"/>
                <w:spacing w:val="0"/>
                <w:sz w:val="22"/>
                <w:szCs w:val="22"/>
                <w:lang w:val="it-IT"/>
              </w:rPr>
            </w:pPr>
            <w:r w:rsidRPr="004F4AAD">
              <w:rPr>
                <w:iCs w:val="0"/>
                <w:color w:val="000000"/>
                <w:spacing w:val="0"/>
                <w:sz w:val="22"/>
                <w:szCs w:val="22"/>
                <w:lang w:val="it-IT"/>
              </w:rPr>
              <w:t>- Cổng TTĐT tỉnh, Đài PTTH, Báo BRVT;</w:t>
            </w:r>
          </w:p>
          <w:p w14:paraId="129DA1F2" w14:textId="77777777" w:rsidR="00982BAA" w:rsidRPr="00C6723B" w:rsidRDefault="00982BAA" w:rsidP="004F4AAD">
            <w:pPr>
              <w:spacing w:before="0" w:after="0"/>
              <w:ind w:firstLine="29"/>
              <w:rPr>
                <w:b/>
                <w:bCs/>
                <w:i/>
                <w:iCs w:val="0"/>
                <w:sz w:val="24"/>
                <w:szCs w:val="24"/>
              </w:rPr>
            </w:pPr>
            <w:r w:rsidRPr="00C6723B">
              <w:rPr>
                <w:sz w:val="22"/>
                <w:szCs w:val="22"/>
              </w:rPr>
              <w:t>- Lưu: VT, VX.</w:t>
            </w:r>
          </w:p>
        </w:tc>
        <w:tc>
          <w:tcPr>
            <w:tcW w:w="4765" w:type="dxa"/>
          </w:tcPr>
          <w:p w14:paraId="445A6AA6" w14:textId="2E86B13D" w:rsidR="00982BAA" w:rsidRPr="00C6723B" w:rsidRDefault="00982BAA" w:rsidP="00C10A67">
            <w:pPr>
              <w:spacing w:before="0" w:after="0"/>
              <w:ind w:firstLine="0"/>
              <w:jc w:val="center"/>
              <w:rPr>
                <w:b/>
              </w:rPr>
            </w:pPr>
            <w:r w:rsidRPr="00C6723B">
              <w:rPr>
                <w:b/>
              </w:rPr>
              <w:t xml:space="preserve">TM. ỦY BAN NHÂN DÂN </w:t>
            </w:r>
          </w:p>
          <w:p w14:paraId="5BBA42D0" w14:textId="3757850C" w:rsidR="00982BAA" w:rsidRPr="00C6723B" w:rsidRDefault="008C77D1" w:rsidP="008C77D1">
            <w:pPr>
              <w:spacing w:before="0" w:after="0"/>
              <w:ind w:firstLine="0"/>
              <w:jc w:val="center"/>
              <w:rPr>
                <w:b/>
              </w:rPr>
            </w:pPr>
            <w:r>
              <w:rPr>
                <w:b/>
              </w:rPr>
              <w:t xml:space="preserve">KT. </w:t>
            </w:r>
            <w:r w:rsidR="00982BAA" w:rsidRPr="00C6723B">
              <w:rPr>
                <w:b/>
              </w:rPr>
              <w:t>CHỦ TỊCH</w:t>
            </w:r>
          </w:p>
          <w:p w14:paraId="488AE732" w14:textId="0E9F3413" w:rsidR="00982BAA" w:rsidRPr="00C6723B" w:rsidRDefault="008C77D1" w:rsidP="008C77D1">
            <w:pPr>
              <w:spacing w:before="0" w:after="0"/>
              <w:ind w:firstLine="0"/>
              <w:jc w:val="center"/>
              <w:rPr>
                <w:b/>
              </w:rPr>
            </w:pPr>
            <w:r>
              <w:rPr>
                <w:b/>
              </w:rPr>
              <w:t>PHÓ CHỦ TỊCH</w:t>
            </w:r>
          </w:p>
          <w:p w14:paraId="13D4325F" w14:textId="77777777" w:rsidR="00982BAA" w:rsidRPr="00C6723B" w:rsidRDefault="00982BAA" w:rsidP="00C10A67">
            <w:pPr>
              <w:ind w:firstLine="0"/>
              <w:jc w:val="center"/>
              <w:rPr>
                <w:b/>
              </w:rPr>
            </w:pPr>
          </w:p>
          <w:p w14:paraId="4E9D2BBF" w14:textId="77777777" w:rsidR="00982BAA" w:rsidRPr="00C6723B" w:rsidRDefault="00982BAA" w:rsidP="00C10A67">
            <w:pPr>
              <w:ind w:firstLine="0"/>
              <w:jc w:val="center"/>
              <w:rPr>
                <w:b/>
              </w:rPr>
            </w:pPr>
          </w:p>
          <w:p w14:paraId="7EA411EE" w14:textId="627C6191" w:rsidR="00982BAA" w:rsidRDefault="00982BAA" w:rsidP="00C10A67">
            <w:pPr>
              <w:ind w:firstLine="0"/>
              <w:jc w:val="center"/>
              <w:rPr>
                <w:b/>
              </w:rPr>
            </w:pPr>
          </w:p>
          <w:p w14:paraId="58B7F46E" w14:textId="77777777" w:rsidR="008C77D1" w:rsidRPr="00C6723B" w:rsidRDefault="008C77D1" w:rsidP="00C10A67">
            <w:pPr>
              <w:ind w:firstLine="0"/>
              <w:jc w:val="center"/>
              <w:rPr>
                <w:b/>
              </w:rPr>
            </w:pPr>
          </w:p>
          <w:p w14:paraId="70B9A5BF" w14:textId="2B9F8F0C" w:rsidR="00982BAA" w:rsidRPr="008C77D1" w:rsidRDefault="008C77D1" w:rsidP="008C77D1">
            <w:pPr>
              <w:tabs>
                <w:tab w:val="left" w:pos="1170"/>
              </w:tabs>
              <w:ind w:firstLine="0"/>
              <w:rPr>
                <w:b/>
                <w:bCs/>
                <w:iCs w:val="0"/>
                <w:spacing w:val="0"/>
                <w:kern w:val="32"/>
                <w:szCs w:val="32"/>
              </w:rPr>
            </w:pPr>
            <w:r>
              <w:rPr>
                <w:bCs/>
                <w:iCs w:val="0"/>
                <w:spacing w:val="0"/>
                <w:kern w:val="32"/>
                <w:szCs w:val="32"/>
              </w:rPr>
              <w:tab/>
            </w:r>
            <w:r w:rsidRPr="008C77D1">
              <w:rPr>
                <w:b/>
                <w:bCs/>
                <w:iCs w:val="0"/>
                <w:spacing w:val="0"/>
                <w:kern w:val="32"/>
                <w:szCs w:val="32"/>
              </w:rPr>
              <w:t>Đặng Minh Thông</w:t>
            </w:r>
          </w:p>
        </w:tc>
      </w:tr>
    </w:tbl>
    <w:p w14:paraId="2B8C5644" w14:textId="77777777" w:rsidR="00982BAA" w:rsidRPr="00A00556" w:rsidRDefault="00982BAA" w:rsidP="003833F8">
      <w:pPr>
        <w:spacing w:before="60" w:after="60" w:line="276" w:lineRule="auto"/>
        <w:ind w:firstLine="0"/>
        <w:rPr>
          <w:iCs w:val="0"/>
          <w:spacing w:val="0"/>
          <w:lang w:val="pt-BR"/>
        </w:rPr>
      </w:pPr>
    </w:p>
    <w:sectPr w:rsidR="00982BAA" w:rsidRPr="00A00556" w:rsidSect="00341CE5">
      <w:headerReference w:type="default" r:id="rId7"/>
      <w:pgSz w:w="11907" w:h="16840" w:code="9"/>
      <w:pgMar w:top="720" w:right="1134" w:bottom="1080" w:left="1701" w:header="567" w:footer="3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B04DD" w14:textId="77777777" w:rsidR="001A2C2A" w:rsidRDefault="001A2C2A">
      <w:pPr>
        <w:spacing w:before="0" w:after="0"/>
      </w:pPr>
      <w:r>
        <w:separator/>
      </w:r>
    </w:p>
  </w:endnote>
  <w:endnote w:type="continuationSeparator" w:id="0">
    <w:p w14:paraId="010F5A02" w14:textId="77777777" w:rsidR="001A2C2A" w:rsidRDefault="001A2C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A9975" w14:textId="77777777" w:rsidR="001A2C2A" w:rsidRDefault="001A2C2A">
      <w:pPr>
        <w:spacing w:before="0" w:after="0"/>
      </w:pPr>
      <w:r>
        <w:separator/>
      </w:r>
    </w:p>
  </w:footnote>
  <w:footnote w:type="continuationSeparator" w:id="0">
    <w:p w14:paraId="01DEB8B2" w14:textId="77777777" w:rsidR="001A2C2A" w:rsidRDefault="001A2C2A">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172D5" w14:textId="56671D75" w:rsidR="00E27D14" w:rsidRPr="003833F8" w:rsidRDefault="00E27D14">
    <w:pPr>
      <w:pStyle w:val="Header"/>
      <w:jc w:val="center"/>
      <w:rPr>
        <w:sz w:val="24"/>
        <w:szCs w:val="24"/>
      </w:rPr>
    </w:pPr>
    <w:r w:rsidRPr="003833F8">
      <w:rPr>
        <w:sz w:val="24"/>
        <w:szCs w:val="24"/>
      </w:rPr>
      <w:fldChar w:fldCharType="begin"/>
    </w:r>
    <w:r w:rsidRPr="003833F8">
      <w:rPr>
        <w:sz w:val="24"/>
        <w:szCs w:val="24"/>
      </w:rPr>
      <w:instrText xml:space="preserve"> PAGE   \* MERGEFORMAT </w:instrText>
    </w:r>
    <w:r w:rsidRPr="003833F8">
      <w:rPr>
        <w:sz w:val="24"/>
        <w:szCs w:val="24"/>
      </w:rPr>
      <w:fldChar w:fldCharType="separate"/>
    </w:r>
    <w:r w:rsidR="00784EA0">
      <w:rPr>
        <w:noProof/>
        <w:sz w:val="24"/>
        <w:szCs w:val="24"/>
      </w:rPr>
      <w:t>2</w:t>
    </w:r>
    <w:r w:rsidRPr="003833F8">
      <w:rPr>
        <w:noProof/>
        <w:sz w:val="24"/>
        <w:szCs w:val="24"/>
      </w:rPr>
      <w:fldChar w:fldCharType="end"/>
    </w:r>
  </w:p>
  <w:p w14:paraId="00AF4E51" w14:textId="77777777" w:rsidR="00E27D14" w:rsidRPr="003833F8" w:rsidRDefault="00E27D14">
    <w:pPr>
      <w:pStyle w:val="Head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9A5"/>
    <w:rsid w:val="00015A06"/>
    <w:rsid w:val="00036ECA"/>
    <w:rsid w:val="00051929"/>
    <w:rsid w:val="000740F8"/>
    <w:rsid w:val="00084CB2"/>
    <w:rsid w:val="0009116D"/>
    <w:rsid w:val="000A225A"/>
    <w:rsid w:val="000A5AC8"/>
    <w:rsid w:val="000B7851"/>
    <w:rsid w:val="00104FB6"/>
    <w:rsid w:val="00121F22"/>
    <w:rsid w:val="0013308D"/>
    <w:rsid w:val="00136D70"/>
    <w:rsid w:val="001608CF"/>
    <w:rsid w:val="00176411"/>
    <w:rsid w:val="00194ACB"/>
    <w:rsid w:val="001A2C2A"/>
    <w:rsid w:val="001B0BB2"/>
    <w:rsid w:val="001C2FDC"/>
    <w:rsid w:val="001C673A"/>
    <w:rsid w:val="001F0C9E"/>
    <w:rsid w:val="001F6EF7"/>
    <w:rsid w:val="00210F26"/>
    <w:rsid w:val="00213E06"/>
    <w:rsid w:val="002374BD"/>
    <w:rsid w:val="002A01F7"/>
    <w:rsid w:val="002E5BD6"/>
    <w:rsid w:val="002F06E3"/>
    <w:rsid w:val="00301067"/>
    <w:rsid w:val="00313962"/>
    <w:rsid w:val="003175B5"/>
    <w:rsid w:val="00330BAB"/>
    <w:rsid w:val="00331A00"/>
    <w:rsid w:val="00341CE5"/>
    <w:rsid w:val="003557AE"/>
    <w:rsid w:val="00381C05"/>
    <w:rsid w:val="003833F8"/>
    <w:rsid w:val="003C03F0"/>
    <w:rsid w:val="004257F3"/>
    <w:rsid w:val="00425A8B"/>
    <w:rsid w:val="00426C57"/>
    <w:rsid w:val="00430F28"/>
    <w:rsid w:val="004A2A46"/>
    <w:rsid w:val="004C04CA"/>
    <w:rsid w:val="004F4AAD"/>
    <w:rsid w:val="00510AEB"/>
    <w:rsid w:val="00511C23"/>
    <w:rsid w:val="0052386F"/>
    <w:rsid w:val="00537988"/>
    <w:rsid w:val="00541125"/>
    <w:rsid w:val="00550C26"/>
    <w:rsid w:val="00591C88"/>
    <w:rsid w:val="005A0375"/>
    <w:rsid w:val="005A56A0"/>
    <w:rsid w:val="005B23EE"/>
    <w:rsid w:val="00617978"/>
    <w:rsid w:val="006265DF"/>
    <w:rsid w:val="0063755C"/>
    <w:rsid w:val="006B270A"/>
    <w:rsid w:val="006B2CD4"/>
    <w:rsid w:val="006C5AB9"/>
    <w:rsid w:val="006E3B33"/>
    <w:rsid w:val="006E42E6"/>
    <w:rsid w:val="00703330"/>
    <w:rsid w:val="00723FEB"/>
    <w:rsid w:val="00727CD0"/>
    <w:rsid w:val="00760C8F"/>
    <w:rsid w:val="00762311"/>
    <w:rsid w:val="00784EA0"/>
    <w:rsid w:val="00790F03"/>
    <w:rsid w:val="007A12C7"/>
    <w:rsid w:val="007C3D6E"/>
    <w:rsid w:val="00803FFB"/>
    <w:rsid w:val="00807733"/>
    <w:rsid w:val="00826EA6"/>
    <w:rsid w:val="00863134"/>
    <w:rsid w:val="008C77D1"/>
    <w:rsid w:val="008E034A"/>
    <w:rsid w:val="008E20DD"/>
    <w:rsid w:val="008F6EAC"/>
    <w:rsid w:val="0090741F"/>
    <w:rsid w:val="00917255"/>
    <w:rsid w:val="00946D17"/>
    <w:rsid w:val="00962176"/>
    <w:rsid w:val="00982BAA"/>
    <w:rsid w:val="009851F0"/>
    <w:rsid w:val="009A215E"/>
    <w:rsid w:val="009B3907"/>
    <w:rsid w:val="00A00556"/>
    <w:rsid w:val="00A0492D"/>
    <w:rsid w:val="00A6162D"/>
    <w:rsid w:val="00A94007"/>
    <w:rsid w:val="00AA57D4"/>
    <w:rsid w:val="00AB5F61"/>
    <w:rsid w:val="00AD4A46"/>
    <w:rsid w:val="00AE4B31"/>
    <w:rsid w:val="00AE7FEA"/>
    <w:rsid w:val="00AF26F2"/>
    <w:rsid w:val="00B11ED2"/>
    <w:rsid w:val="00B206F4"/>
    <w:rsid w:val="00B30FF1"/>
    <w:rsid w:val="00B653BF"/>
    <w:rsid w:val="00B67311"/>
    <w:rsid w:val="00B75D79"/>
    <w:rsid w:val="00B8731B"/>
    <w:rsid w:val="00B90606"/>
    <w:rsid w:val="00BA093A"/>
    <w:rsid w:val="00BC7EA1"/>
    <w:rsid w:val="00BE0133"/>
    <w:rsid w:val="00BE64E5"/>
    <w:rsid w:val="00C10A67"/>
    <w:rsid w:val="00C417CD"/>
    <w:rsid w:val="00C6723B"/>
    <w:rsid w:val="00CA71B3"/>
    <w:rsid w:val="00CC7629"/>
    <w:rsid w:val="00D06C40"/>
    <w:rsid w:val="00D41CD6"/>
    <w:rsid w:val="00D52FED"/>
    <w:rsid w:val="00D549A5"/>
    <w:rsid w:val="00D705DE"/>
    <w:rsid w:val="00D71966"/>
    <w:rsid w:val="00D753AE"/>
    <w:rsid w:val="00DC05A9"/>
    <w:rsid w:val="00DC5CA2"/>
    <w:rsid w:val="00DD05C8"/>
    <w:rsid w:val="00DE1CE8"/>
    <w:rsid w:val="00E03BF0"/>
    <w:rsid w:val="00E138C6"/>
    <w:rsid w:val="00E2448D"/>
    <w:rsid w:val="00E25F65"/>
    <w:rsid w:val="00E27D14"/>
    <w:rsid w:val="00E40113"/>
    <w:rsid w:val="00E439CC"/>
    <w:rsid w:val="00E63CC2"/>
    <w:rsid w:val="00E670A5"/>
    <w:rsid w:val="00E74C7F"/>
    <w:rsid w:val="00E829CA"/>
    <w:rsid w:val="00EC7994"/>
    <w:rsid w:val="00EE4424"/>
    <w:rsid w:val="00F078CB"/>
    <w:rsid w:val="00F251BB"/>
    <w:rsid w:val="00F37352"/>
    <w:rsid w:val="00F47A41"/>
    <w:rsid w:val="00F56019"/>
    <w:rsid w:val="00F9073E"/>
    <w:rsid w:val="00F92777"/>
    <w:rsid w:val="00F92DD8"/>
    <w:rsid w:val="00F95F4E"/>
    <w:rsid w:val="00FC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93D7"/>
  <w15:docId w15:val="{97667952-5AAF-4E3D-833A-D3FBE16A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9A5"/>
    <w:pPr>
      <w:spacing w:before="80" w:after="80" w:line="240" w:lineRule="auto"/>
      <w:ind w:firstLine="567"/>
      <w:jc w:val="both"/>
    </w:pPr>
    <w:rPr>
      <w:rFonts w:ascii="Times New Roman" w:eastAsia="Times New Roman" w:hAnsi="Times New Roman" w:cs="Times New Roman"/>
      <w:iCs/>
      <w:spacing w:val="2"/>
      <w:sz w:val="28"/>
      <w:szCs w:val="28"/>
    </w:rPr>
  </w:style>
  <w:style w:type="paragraph" w:styleId="Heading1">
    <w:name w:val="heading 1"/>
    <w:basedOn w:val="Normal"/>
    <w:next w:val="Normal"/>
    <w:link w:val="Heading1Char"/>
    <w:qFormat/>
    <w:rsid w:val="00D549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25A8B"/>
    <w:pPr>
      <w:keepNext/>
      <w:spacing w:before="240" w:after="60"/>
      <w:ind w:firstLine="0"/>
      <w:jc w:val="left"/>
      <w:outlineLvl w:val="1"/>
    </w:pPr>
    <w:rPr>
      <w:rFonts w:ascii="Arial" w:hAnsi="Arial" w:cs="Arial"/>
      <w:b/>
      <w:bCs/>
      <w:i/>
      <w:spacing w:val="0"/>
    </w:rPr>
  </w:style>
  <w:style w:type="paragraph" w:styleId="Heading3">
    <w:name w:val="heading 3"/>
    <w:basedOn w:val="Normal"/>
    <w:next w:val="Normal"/>
    <w:link w:val="Heading3Char"/>
    <w:unhideWhenUsed/>
    <w:qFormat/>
    <w:rsid w:val="00D549A5"/>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D549A5"/>
    <w:pPr>
      <w:keepNext/>
      <w:keepLines/>
      <w:spacing w:before="200"/>
      <w:outlineLvl w:val="3"/>
    </w:pPr>
    <w:rPr>
      <w:rFonts w:ascii="Cambria" w:hAnsi="Cambria"/>
      <w:b/>
      <w:bCs/>
      <w:i/>
      <w:iCs w:val="0"/>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9A5"/>
    <w:rPr>
      <w:rFonts w:asciiTheme="majorHAnsi" w:eastAsiaTheme="majorEastAsia" w:hAnsiTheme="majorHAnsi" w:cstheme="majorBidi"/>
      <w:iCs/>
      <w:color w:val="2E74B5" w:themeColor="accent1" w:themeShade="BF"/>
      <w:spacing w:val="2"/>
      <w:sz w:val="32"/>
      <w:szCs w:val="32"/>
    </w:rPr>
  </w:style>
  <w:style w:type="character" w:customStyle="1" w:styleId="Heading3Char">
    <w:name w:val="Heading 3 Char"/>
    <w:basedOn w:val="DefaultParagraphFont"/>
    <w:link w:val="Heading3"/>
    <w:rsid w:val="00D549A5"/>
    <w:rPr>
      <w:rFonts w:ascii="Cambria" w:eastAsia="Times New Roman" w:hAnsi="Cambria" w:cs="Times New Roman"/>
      <w:b/>
      <w:bCs/>
      <w:iCs/>
      <w:color w:val="4F81BD"/>
      <w:spacing w:val="2"/>
      <w:sz w:val="28"/>
      <w:szCs w:val="28"/>
    </w:rPr>
  </w:style>
  <w:style w:type="character" w:customStyle="1" w:styleId="Heading4Char">
    <w:name w:val="Heading 4 Char"/>
    <w:basedOn w:val="DefaultParagraphFont"/>
    <w:link w:val="Heading4"/>
    <w:uiPriority w:val="9"/>
    <w:rsid w:val="00D549A5"/>
    <w:rPr>
      <w:rFonts w:ascii="Cambria" w:eastAsia="Times New Roman" w:hAnsi="Cambria" w:cs="Times New Roman"/>
      <w:b/>
      <w:bCs/>
      <w:i/>
      <w:color w:val="4F81BD"/>
      <w:spacing w:val="2"/>
      <w:sz w:val="28"/>
      <w:szCs w:val="28"/>
    </w:rPr>
  </w:style>
  <w:style w:type="paragraph" w:styleId="BodyText2">
    <w:name w:val="Body Text 2"/>
    <w:basedOn w:val="Normal"/>
    <w:link w:val="BodyText2Char"/>
    <w:rsid w:val="00D549A5"/>
    <w:pPr>
      <w:spacing w:after="120" w:line="480" w:lineRule="auto"/>
    </w:pPr>
  </w:style>
  <w:style w:type="character" w:customStyle="1" w:styleId="BodyText2Char">
    <w:name w:val="Body Text 2 Char"/>
    <w:basedOn w:val="DefaultParagraphFont"/>
    <w:link w:val="BodyText2"/>
    <w:rsid w:val="00D549A5"/>
    <w:rPr>
      <w:rFonts w:ascii="Times New Roman" w:eastAsia="Times New Roman" w:hAnsi="Times New Roman" w:cs="Times New Roman"/>
      <w:iCs/>
      <w:spacing w:val="2"/>
      <w:sz w:val="28"/>
      <w:szCs w:val="28"/>
    </w:rPr>
  </w:style>
  <w:style w:type="paragraph" w:styleId="Footer">
    <w:name w:val="footer"/>
    <w:basedOn w:val="Normal"/>
    <w:link w:val="FooterChar"/>
    <w:uiPriority w:val="99"/>
    <w:unhideWhenUsed/>
    <w:rsid w:val="00D549A5"/>
    <w:pPr>
      <w:tabs>
        <w:tab w:val="center" w:pos="4680"/>
        <w:tab w:val="right" w:pos="9360"/>
      </w:tabs>
    </w:pPr>
  </w:style>
  <w:style w:type="character" w:customStyle="1" w:styleId="FooterChar">
    <w:name w:val="Footer Char"/>
    <w:basedOn w:val="DefaultParagraphFont"/>
    <w:link w:val="Footer"/>
    <w:uiPriority w:val="99"/>
    <w:rsid w:val="00D549A5"/>
    <w:rPr>
      <w:rFonts w:ascii="Times New Roman" w:eastAsia="Times New Roman" w:hAnsi="Times New Roman" w:cs="Times New Roman"/>
      <w:iCs/>
      <w:spacing w:val="2"/>
      <w:sz w:val="28"/>
      <w:szCs w:val="28"/>
    </w:rPr>
  </w:style>
  <w:style w:type="paragraph" w:styleId="Header">
    <w:name w:val="header"/>
    <w:basedOn w:val="Normal"/>
    <w:link w:val="HeaderChar"/>
    <w:uiPriority w:val="99"/>
    <w:unhideWhenUsed/>
    <w:rsid w:val="00D549A5"/>
    <w:pPr>
      <w:tabs>
        <w:tab w:val="center" w:pos="4680"/>
        <w:tab w:val="right" w:pos="9360"/>
      </w:tabs>
      <w:spacing w:before="0" w:after="0"/>
    </w:pPr>
  </w:style>
  <w:style w:type="character" w:customStyle="1" w:styleId="HeaderChar">
    <w:name w:val="Header Char"/>
    <w:basedOn w:val="DefaultParagraphFont"/>
    <w:link w:val="Header"/>
    <w:uiPriority w:val="99"/>
    <w:rsid w:val="00D549A5"/>
    <w:rPr>
      <w:rFonts w:ascii="Times New Roman" w:eastAsia="Times New Roman" w:hAnsi="Times New Roman" w:cs="Times New Roman"/>
      <w:iCs/>
      <w:spacing w:val="2"/>
      <w:sz w:val="28"/>
      <w:szCs w:val="28"/>
    </w:rPr>
  </w:style>
  <w:style w:type="paragraph" w:styleId="FootnoteText">
    <w:name w:val="footnote text"/>
    <w:basedOn w:val="Normal"/>
    <w:link w:val="FootnoteTextChar"/>
    <w:uiPriority w:val="99"/>
    <w:semiHidden/>
    <w:unhideWhenUsed/>
    <w:rsid w:val="00D549A5"/>
    <w:pPr>
      <w:spacing w:before="0" w:after="0"/>
    </w:pPr>
    <w:rPr>
      <w:sz w:val="20"/>
      <w:szCs w:val="20"/>
    </w:rPr>
  </w:style>
  <w:style w:type="character" w:customStyle="1" w:styleId="FootnoteTextChar">
    <w:name w:val="Footnote Text Char"/>
    <w:basedOn w:val="DefaultParagraphFont"/>
    <w:link w:val="FootnoteText"/>
    <w:uiPriority w:val="99"/>
    <w:semiHidden/>
    <w:rsid w:val="00D549A5"/>
    <w:rPr>
      <w:rFonts w:ascii="Times New Roman" w:eastAsia="Times New Roman" w:hAnsi="Times New Roman" w:cs="Times New Roman"/>
      <w:iCs/>
      <w:spacing w:val="2"/>
      <w:sz w:val="20"/>
      <w:szCs w:val="20"/>
    </w:rPr>
  </w:style>
  <w:style w:type="paragraph" w:styleId="BodyTextIndent">
    <w:name w:val="Body Text Indent"/>
    <w:basedOn w:val="Normal"/>
    <w:link w:val="BodyTextIndentChar"/>
    <w:uiPriority w:val="99"/>
    <w:semiHidden/>
    <w:unhideWhenUsed/>
    <w:rsid w:val="00D549A5"/>
    <w:pPr>
      <w:spacing w:after="120"/>
      <w:ind w:left="360"/>
    </w:pPr>
  </w:style>
  <w:style w:type="character" w:customStyle="1" w:styleId="BodyTextIndentChar">
    <w:name w:val="Body Text Indent Char"/>
    <w:basedOn w:val="DefaultParagraphFont"/>
    <w:link w:val="BodyTextIndent"/>
    <w:uiPriority w:val="99"/>
    <w:semiHidden/>
    <w:rsid w:val="00D549A5"/>
    <w:rPr>
      <w:rFonts w:ascii="Times New Roman" w:eastAsia="Times New Roman" w:hAnsi="Times New Roman" w:cs="Times New Roman"/>
      <w:iCs/>
      <w:spacing w:val="2"/>
      <w:sz w:val="28"/>
      <w:szCs w:val="28"/>
    </w:rPr>
  </w:style>
  <w:style w:type="paragraph" w:styleId="BodyText">
    <w:name w:val="Body Text"/>
    <w:basedOn w:val="Normal"/>
    <w:link w:val="BodyTextChar"/>
    <w:uiPriority w:val="99"/>
    <w:unhideWhenUsed/>
    <w:qFormat/>
    <w:rsid w:val="00D549A5"/>
    <w:pPr>
      <w:spacing w:after="120"/>
    </w:pPr>
  </w:style>
  <w:style w:type="character" w:customStyle="1" w:styleId="BodyTextChar">
    <w:name w:val="Body Text Char"/>
    <w:basedOn w:val="DefaultParagraphFont"/>
    <w:link w:val="BodyText"/>
    <w:uiPriority w:val="99"/>
    <w:rsid w:val="00D549A5"/>
    <w:rPr>
      <w:rFonts w:ascii="Times New Roman" w:eastAsia="Times New Roman" w:hAnsi="Times New Roman" w:cs="Times New Roman"/>
      <w:iCs/>
      <w:spacing w:val="2"/>
      <w:sz w:val="28"/>
      <w:szCs w:val="28"/>
    </w:rPr>
  </w:style>
  <w:style w:type="character" w:styleId="Strong">
    <w:name w:val="Strong"/>
    <w:basedOn w:val="DefaultParagraphFont"/>
    <w:uiPriority w:val="22"/>
    <w:qFormat/>
    <w:rsid w:val="00D549A5"/>
    <w:rPr>
      <w:b/>
      <w:bCs/>
    </w:rPr>
  </w:style>
  <w:style w:type="paragraph" w:styleId="NormalWeb">
    <w:name w:val="Normal (Web)"/>
    <w:basedOn w:val="Normal"/>
    <w:uiPriority w:val="99"/>
    <w:unhideWhenUsed/>
    <w:rsid w:val="00D549A5"/>
    <w:pPr>
      <w:spacing w:before="100" w:beforeAutospacing="1" w:after="100" w:afterAutospacing="1"/>
      <w:ind w:firstLine="0"/>
      <w:jc w:val="left"/>
    </w:pPr>
    <w:rPr>
      <w:iCs w:val="0"/>
      <w:spacing w:val="0"/>
      <w:sz w:val="24"/>
      <w:szCs w:val="24"/>
    </w:rPr>
  </w:style>
  <w:style w:type="paragraph" w:styleId="ListParagraph">
    <w:name w:val="List Paragraph"/>
    <w:basedOn w:val="Normal"/>
    <w:uiPriority w:val="34"/>
    <w:qFormat/>
    <w:rsid w:val="00D549A5"/>
    <w:pPr>
      <w:spacing w:before="0" w:after="0"/>
      <w:ind w:left="720" w:firstLine="0"/>
      <w:contextualSpacing/>
      <w:jc w:val="left"/>
    </w:pPr>
    <w:rPr>
      <w:rFonts w:ascii=".VnTime" w:hAnsi=".VnTime"/>
      <w:iCs w:val="0"/>
      <w:spacing w:val="0"/>
      <w:sz w:val="24"/>
      <w:szCs w:val="24"/>
    </w:rPr>
  </w:style>
  <w:style w:type="paragraph" w:styleId="BalloonText">
    <w:name w:val="Balloon Text"/>
    <w:basedOn w:val="Normal"/>
    <w:link w:val="BalloonTextChar"/>
    <w:uiPriority w:val="99"/>
    <w:semiHidden/>
    <w:unhideWhenUsed/>
    <w:rsid w:val="00D549A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9A5"/>
    <w:rPr>
      <w:rFonts w:ascii="Tahoma" w:eastAsia="Times New Roman" w:hAnsi="Tahoma" w:cs="Tahoma"/>
      <w:iCs/>
      <w:spacing w:val="2"/>
      <w:sz w:val="16"/>
      <w:szCs w:val="16"/>
    </w:rPr>
  </w:style>
  <w:style w:type="character" w:customStyle="1" w:styleId="Heading2Char">
    <w:name w:val="Heading 2 Char"/>
    <w:basedOn w:val="DefaultParagraphFont"/>
    <w:link w:val="Heading2"/>
    <w:rsid w:val="00425A8B"/>
    <w:rPr>
      <w:rFonts w:ascii="Arial" w:eastAsia="Times New Roman" w:hAnsi="Arial" w:cs="Arial"/>
      <w:b/>
      <w:bCs/>
      <w:i/>
      <w:iCs/>
      <w:sz w:val="28"/>
      <w:szCs w:val="28"/>
    </w:rPr>
  </w:style>
  <w:style w:type="numbering" w:customStyle="1" w:styleId="NoList1">
    <w:name w:val="No List1"/>
    <w:next w:val="NoList"/>
    <w:uiPriority w:val="99"/>
    <w:semiHidden/>
    <w:unhideWhenUsed/>
    <w:rsid w:val="00425A8B"/>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425A8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Calibri"/>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425A8B"/>
  </w:style>
  <w:style w:type="character" w:customStyle="1" w:styleId="bodytextchar1">
    <w:name w:val="bodytextchar1"/>
    <w:basedOn w:val="DefaultParagraphFont"/>
    <w:rsid w:val="00425A8B"/>
  </w:style>
  <w:style w:type="character" w:styleId="Hyperlink">
    <w:name w:val="Hyperlink"/>
    <w:basedOn w:val="DefaultParagraphFont"/>
    <w:uiPriority w:val="99"/>
    <w:unhideWhenUsed/>
    <w:rsid w:val="00425A8B"/>
    <w:rPr>
      <w:color w:val="0000FF"/>
      <w:u w:val="single"/>
    </w:rPr>
  </w:style>
  <w:style w:type="paragraph" w:customStyle="1" w:styleId="msonormal0">
    <w:name w:val="msonormal"/>
    <w:basedOn w:val="Normal"/>
    <w:rsid w:val="00425A8B"/>
    <w:pPr>
      <w:spacing w:before="100" w:beforeAutospacing="1" w:after="100" w:afterAutospacing="1"/>
      <w:ind w:firstLine="0"/>
      <w:jc w:val="left"/>
    </w:pPr>
    <w:rPr>
      <w:iCs w:val="0"/>
      <w:spacing w:val="0"/>
      <w:sz w:val="24"/>
      <w:szCs w:val="24"/>
    </w:rPr>
  </w:style>
  <w:style w:type="character" w:styleId="Emphasis">
    <w:name w:val="Emphasis"/>
    <w:basedOn w:val="DefaultParagraphFont"/>
    <w:uiPriority w:val="20"/>
    <w:qFormat/>
    <w:rsid w:val="00425A8B"/>
    <w:rPr>
      <w:i/>
      <w:iCs/>
    </w:rPr>
  </w:style>
  <w:style w:type="numbering" w:customStyle="1" w:styleId="NoList2">
    <w:name w:val="No List2"/>
    <w:next w:val="NoList"/>
    <w:uiPriority w:val="99"/>
    <w:semiHidden/>
    <w:unhideWhenUsed/>
    <w:rsid w:val="00425A8B"/>
  </w:style>
  <w:style w:type="numbering" w:customStyle="1" w:styleId="NoList111">
    <w:name w:val="No List111"/>
    <w:next w:val="NoList"/>
    <w:uiPriority w:val="99"/>
    <w:semiHidden/>
    <w:unhideWhenUsed/>
    <w:rsid w:val="00425A8B"/>
  </w:style>
  <w:style w:type="character" w:customStyle="1" w:styleId="HeaderChar1">
    <w:name w:val="Header Char1"/>
    <w:basedOn w:val="DefaultParagraphFont"/>
    <w:uiPriority w:val="99"/>
    <w:semiHidden/>
    <w:rsid w:val="00425A8B"/>
  </w:style>
  <w:style w:type="character" w:customStyle="1" w:styleId="FooterChar1">
    <w:name w:val="Footer Char1"/>
    <w:basedOn w:val="DefaultParagraphFont"/>
    <w:uiPriority w:val="99"/>
    <w:semiHidden/>
    <w:rsid w:val="00425A8B"/>
  </w:style>
  <w:style w:type="character" w:customStyle="1" w:styleId="BodyTextChar10">
    <w:name w:val="Body Text Char1"/>
    <w:basedOn w:val="DefaultParagraphFont"/>
    <w:uiPriority w:val="99"/>
    <w:rsid w:val="00425A8B"/>
  </w:style>
  <w:style w:type="numbering" w:customStyle="1" w:styleId="NoList3">
    <w:name w:val="No List3"/>
    <w:next w:val="NoList"/>
    <w:uiPriority w:val="99"/>
    <w:semiHidden/>
    <w:unhideWhenUsed/>
    <w:rsid w:val="00425A8B"/>
  </w:style>
  <w:style w:type="numbering" w:customStyle="1" w:styleId="NoList4">
    <w:name w:val="No List4"/>
    <w:next w:val="NoList"/>
    <w:uiPriority w:val="99"/>
    <w:semiHidden/>
    <w:unhideWhenUsed/>
    <w:rsid w:val="00425A8B"/>
  </w:style>
  <w:style w:type="character" w:customStyle="1" w:styleId="Tableofcontents">
    <w:name w:val="Table of contents_"/>
    <w:link w:val="Tableofcontents0"/>
    <w:uiPriority w:val="99"/>
    <w:rsid w:val="00425A8B"/>
    <w:rPr>
      <w:rFonts w:cs="Times New Roman"/>
      <w:szCs w:val="26"/>
      <w:shd w:val="clear" w:color="auto" w:fill="FFFFFF"/>
    </w:rPr>
  </w:style>
  <w:style w:type="paragraph" w:customStyle="1" w:styleId="Tableofcontents0">
    <w:name w:val="Table of contents"/>
    <w:basedOn w:val="Normal"/>
    <w:link w:val="Tableofcontents"/>
    <w:uiPriority w:val="99"/>
    <w:rsid w:val="00425A8B"/>
    <w:pPr>
      <w:widowControl w:val="0"/>
      <w:shd w:val="clear" w:color="auto" w:fill="FFFFFF"/>
      <w:spacing w:before="0" w:after="160"/>
      <w:ind w:firstLine="0"/>
      <w:jc w:val="left"/>
    </w:pPr>
    <w:rPr>
      <w:rFonts w:asciiTheme="minorHAnsi" w:eastAsiaTheme="minorHAnsi" w:hAnsiTheme="minorHAnsi"/>
      <w:iCs w:val="0"/>
      <w:spacing w:val="0"/>
      <w:sz w:val="22"/>
      <w:szCs w:val="26"/>
    </w:rPr>
  </w:style>
  <w:style w:type="character" w:customStyle="1" w:styleId="wrap">
    <w:name w:val="wrap"/>
    <w:basedOn w:val="DefaultParagraphFont"/>
    <w:rsid w:val="00425A8B"/>
  </w:style>
  <w:style w:type="paragraph" w:customStyle="1" w:styleId="TableParagraph">
    <w:name w:val="Table Paragraph"/>
    <w:basedOn w:val="Normal"/>
    <w:uiPriority w:val="1"/>
    <w:qFormat/>
    <w:rsid w:val="00425A8B"/>
    <w:pPr>
      <w:widowControl w:val="0"/>
      <w:autoSpaceDE w:val="0"/>
      <w:autoSpaceDN w:val="0"/>
      <w:spacing w:before="0" w:after="0" w:line="301" w:lineRule="exact"/>
      <w:ind w:firstLine="0"/>
      <w:jc w:val="left"/>
    </w:pPr>
    <w:rPr>
      <w:iCs w:val="0"/>
      <w:spacing w:val="0"/>
      <w:sz w:val="22"/>
      <w:szCs w:val="22"/>
    </w:rPr>
  </w:style>
  <w:style w:type="character" w:customStyle="1" w:styleId="Heading10">
    <w:name w:val="Heading #1_"/>
    <w:link w:val="Heading11"/>
    <w:uiPriority w:val="99"/>
    <w:rsid w:val="00425A8B"/>
    <w:rPr>
      <w:b/>
      <w:bCs/>
      <w:sz w:val="34"/>
      <w:szCs w:val="34"/>
      <w:shd w:val="clear" w:color="auto" w:fill="FFFFFF"/>
    </w:rPr>
  </w:style>
  <w:style w:type="paragraph" w:customStyle="1" w:styleId="Heading11">
    <w:name w:val="Heading #1"/>
    <w:basedOn w:val="Normal"/>
    <w:link w:val="Heading10"/>
    <w:uiPriority w:val="99"/>
    <w:rsid w:val="00425A8B"/>
    <w:pPr>
      <w:widowControl w:val="0"/>
      <w:shd w:val="clear" w:color="auto" w:fill="FFFFFF"/>
      <w:spacing w:before="0" w:after="120"/>
      <w:ind w:firstLine="0"/>
      <w:jc w:val="center"/>
      <w:outlineLvl w:val="0"/>
    </w:pPr>
    <w:rPr>
      <w:rFonts w:asciiTheme="minorHAnsi" w:eastAsiaTheme="minorHAnsi" w:hAnsiTheme="minorHAnsi" w:cstheme="minorBidi"/>
      <w:b/>
      <w:bCs/>
      <w:iCs w:val="0"/>
      <w:spacing w:val="0"/>
      <w:sz w:val="34"/>
      <w:szCs w:val="34"/>
    </w:rPr>
  </w:style>
  <w:style w:type="paragraph" w:customStyle="1" w:styleId="TOCHeading1">
    <w:name w:val="TOC Heading1"/>
    <w:basedOn w:val="Heading1"/>
    <w:next w:val="Normal"/>
    <w:uiPriority w:val="39"/>
    <w:unhideWhenUsed/>
    <w:qFormat/>
    <w:rsid w:val="00425A8B"/>
    <w:pPr>
      <w:spacing w:line="259" w:lineRule="auto"/>
      <w:ind w:firstLine="0"/>
      <w:jc w:val="left"/>
      <w:outlineLvl w:val="9"/>
    </w:pPr>
    <w:rPr>
      <w:iCs w:val="0"/>
      <w:spacing w:val="0"/>
    </w:rPr>
  </w:style>
  <w:style w:type="paragraph" w:styleId="TOC1">
    <w:name w:val="toc 1"/>
    <w:basedOn w:val="Normal"/>
    <w:next w:val="Normal"/>
    <w:autoRedefine/>
    <w:uiPriority w:val="39"/>
    <w:unhideWhenUsed/>
    <w:rsid w:val="00425A8B"/>
    <w:pPr>
      <w:spacing w:before="0" w:after="100" w:line="276" w:lineRule="auto"/>
      <w:ind w:firstLine="0"/>
      <w:jc w:val="left"/>
    </w:pPr>
    <w:rPr>
      <w:rFonts w:eastAsia="Calibri"/>
      <w:iCs w:val="0"/>
      <w:spacing w:val="0"/>
      <w:sz w:val="26"/>
      <w:szCs w:val="22"/>
    </w:rPr>
  </w:style>
  <w:style w:type="paragraph" w:customStyle="1" w:styleId="TOC21">
    <w:name w:val="TOC 21"/>
    <w:basedOn w:val="Normal"/>
    <w:next w:val="Normal"/>
    <w:autoRedefine/>
    <w:uiPriority w:val="39"/>
    <w:unhideWhenUsed/>
    <w:rsid w:val="00425A8B"/>
    <w:pPr>
      <w:spacing w:before="0" w:after="100" w:line="259" w:lineRule="auto"/>
      <w:ind w:left="220" w:firstLine="0"/>
      <w:jc w:val="left"/>
    </w:pPr>
    <w:rPr>
      <w:rFonts w:ascii="Calibri" w:hAnsi="Calibri"/>
      <w:iCs w:val="0"/>
      <w:spacing w:val="0"/>
      <w:sz w:val="22"/>
      <w:szCs w:val="22"/>
    </w:rPr>
  </w:style>
  <w:style w:type="paragraph" w:customStyle="1" w:styleId="TOC31">
    <w:name w:val="TOC 31"/>
    <w:basedOn w:val="Normal"/>
    <w:next w:val="Normal"/>
    <w:autoRedefine/>
    <w:uiPriority w:val="39"/>
    <w:unhideWhenUsed/>
    <w:rsid w:val="00425A8B"/>
    <w:pPr>
      <w:tabs>
        <w:tab w:val="right" w:leader="dot" w:pos="9062"/>
      </w:tabs>
      <w:spacing w:before="0" w:after="100" w:line="259" w:lineRule="auto"/>
      <w:ind w:left="440" w:firstLine="0"/>
      <w:jc w:val="left"/>
    </w:pPr>
    <w:rPr>
      <w:iCs w:val="0"/>
      <w:noProof/>
      <w:spacing w:val="0"/>
      <w:shd w:val="clear" w:color="auto" w:fill="FFFFFF"/>
      <w:lang w:eastAsia="vi-VN"/>
    </w:rPr>
  </w:style>
  <w:style w:type="character" w:customStyle="1" w:styleId="Bodytext20">
    <w:name w:val="Body text (2)_"/>
    <w:link w:val="Bodytext21"/>
    <w:uiPriority w:val="99"/>
    <w:rsid w:val="0013308D"/>
    <w:rPr>
      <w:rFonts w:ascii="Times New Roman" w:hAnsi="Times New Roman" w:cs="Times New Roman"/>
      <w:sz w:val="19"/>
      <w:szCs w:val="19"/>
      <w:shd w:val="clear" w:color="auto" w:fill="FFFFFF"/>
    </w:rPr>
  </w:style>
  <w:style w:type="character" w:customStyle="1" w:styleId="Heading20">
    <w:name w:val="Heading #2_"/>
    <w:link w:val="Heading21"/>
    <w:uiPriority w:val="99"/>
    <w:rsid w:val="0013308D"/>
    <w:rPr>
      <w:rFonts w:ascii="Times New Roman" w:hAnsi="Times New Roman" w:cs="Times New Roman"/>
      <w:b/>
      <w:bCs/>
      <w:sz w:val="26"/>
      <w:szCs w:val="26"/>
      <w:shd w:val="clear" w:color="auto" w:fill="FFFFFF"/>
    </w:rPr>
  </w:style>
  <w:style w:type="character" w:customStyle="1" w:styleId="Bodytext3">
    <w:name w:val="Body text (3)_"/>
    <w:link w:val="Bodytext30"/>
    <w:uiPriority w:val="99"/>
    <w:rsid w:val="0013308D"/>
    <w:rPr>
      <w:rFonts w:ascii="Times New Roman" w:hAnsi="Times New Roman" w:cs="Times New Roman"/>
      <w:b/>
      <w:bCs/>
      <w:i/>
      <w:iCs/>
      <w:shd w:val="clear" w:color="auto" w:fill="FFFFFF"/>
    </w:rPr>
  </w:style>
  <w:style w:type="character" w:customStyle="1" w:styleId="Tablecaption">
    <w:name w:val="Table caption_"/>
    <w:link w:val="Tablecaption0"/>
    <w:uiPriority w:val="99"/>
    <w:rsid w:val="0013308D"/>
    <w:rPr>
      <w:rFonts w:ascii="Times New Roman" w:hAnsi="Times New Roman" w:cs="Times New Roman"/>
      <w:i/>
      <w:iCs/>
      <w:sz w:val="26"/>
      <w:szCs w:val="26"/>
      <w:shd w:val="clear" w:color="auto" w:fill="FFFFFF"/>
    </w:rPr>
  </w:style>
  <w:style w:type="character" w:customStyle="1" w:styleId="Other">
    <w:name w:val="Other_"/>
    <w:link w:val="Other0"/>
    <w:uiPriority w:val="99"/>
    <w:rsid w:val="0013308D"/>
    <w:rPr>
      <w:rFonts w:ascii="Times New Roman" w:hAnsi="Times New Roman" w:cs="Times New Roman"/>
      <w:sz w:val="26"/>
      <w:szCs w:val="26"/>
      <w:shd w:val="clear" w:color="auto" w:fill="FFFFFF"/>
    </w:rPr>
  </w:style>
  <w:style w:type="character" w:customStyle="1" w:styleId="Picturecaption">
    <w:name w:val="Picture caption_"/>
    <w:link w:val="Picturecaption0"/>
    <w:uiPriority w:val="99"/>
    <w:rsid w:val="0013308D"/>
    <w:rPr>
      <w:rFonts w:ascii="Times New Roman" w:hAnsi="Times New Roman" w:cs="Times New Roman"/>
      <w:sz w:val="28"/>
      <w:szCs w:val="28"/>
      <w:shd w:val="clear" w:color="auto" w:fill="FFFFFF"/>
    </w:rPr>
  </w:style>
  <w:style w:type="paragraph" w:customStyle="1" w:styleId="Bodytext21">
    <w:name w:val="Body text (2)"/>
    <w:basedOn w:val="Normal"/>
    <w:link w:val="Bodytext20"/>
    <w:uiPriority w:val="99"/>
    <w:rsid w:val="0013308D"/>
    <w:pPr>
      <w:widowControl w:val="0"/>
      <w:shd w:val="clear" w:color="auto" w:fill="FFFFFF"/>
      <w:spacing w:before="0" w:after="0"/>
      <w:ind w:firstLine="300"/>
      <w:jc w:val="left"/>
    </w:pPr>
    <w:rPr>
      <w:rFonts w:eastAsiaTheme="minorHAnsi"/>
      <w:iCs w:val="0"/>
      <w:spacing w:val="0"/>
      <w:sz w:val="19"/>
      <w:szCs w:val="19"/>
    </w:rPr>
  </w:style>
  <w:style w:type="paragraph" w:customStyle="1" w:styleId="Heading21">
    <w:name w:val="Heading #2"/>
    <w:basedOn w:val="Normal"/>
    <w:link w:val="Heading20"/>
    <w:uiPriority w:val="99"/>
    <w:rsid w:val="0013308D"/>
    <w:pPr>
      <w:widowControl w:val="0"/>
      <w:shd w:val="clear" w:color="auto" w:fill="FFFFFF"/>
      <w:spacing w:before="0" w:after="0" w:line="310" w:lineRule="auto"/>
      <w:ind w:firstLine="740"/>
      <w:jc w:val="left"/>
      <w:outlineLvl w:val="1"/>
    </w:pPr>
    <w:rPr>
      <w:rFonts w:eastAsiaTheme="minorHAnsi"/>
      <w:b/>
      <w:bCs/>
      <w:iCs w:val="0"/>
      <w:spacing w:val="0"/>
      <w:sz w:val="26"/>
      <w:szCs w:val="26"/>
    </w:rPr>
  </w:style>
  <w:style w:type="paragraph" w:customStyle="1" w:styleId="Bodytext30">
    <w:name w:val="Body text (3)"/>
    <w:basedOn w:val="Normal"/>
    <w:link w:val="Bodytext3"/>
    <w:uiPriority w:val="99"/>
    <w:rsid w:val="0013308D"/>
    <w:pPr>
      <w:widowControl w:val="0"/>
      <w:shd w:val="clear" w:color="auto" w:fill="FFFFFF"/>
      <w:spacing w:before="0" w:after="40" w:line="209" w:lineRule="auto"/>
      <w:ind w:firstLine="290"/>
      <w:jc w:val="left"/>
    </w:pPr>
    <w:rPr>
      <w:rFonts w:eastAsiaTheme="minorHAnsi"/>
      <w:b/>
      <w:bCs/>
      <w:i/>
      <w:spacing w:val="0"/>
      <w:sz w:val="22"/>
      <w:szCs w:val="22"/>
    </w:rPr>
  </w:style>
  <w:style w:type="paragraph" w:customStyle="1" w:styleId="Tablecaption0">
    <w:name w:val="Table caption"/>
    <w:basedOn w:val="Normal"/>
    <w:link w:val="Tablecaption"/>
    <w:uiPriority w:val="99"/>
    <w:rsid w:val="0013308D"/>
    <w:pPr>
      <w:widowControl w:val="0"/>
      <w:shd w:val="clear" w:color="auto" w:fill="FFFFFF"/>
      <w:spacing w:before="0" w:after="0"/>
      <w:ind w:firstLine="0"/>
      <w:jc w:val="left"/>
    </w:pPr>
    <w:rPr>
      <w:rFonts w:eastAsiaTheme="minorHAnsi"/>
      <w:i/>
      <w:spacing w:val="0"/>
      <w:sz w:val="26"/>
      <w:szCs w:val="26"/>
    </w:rPr>
  </w:style>
  <w:style w:type="paragraph" w:customStyle="1" w:styleId="Other0">
    <w:name w:val="Other"/>
    <w:basedOn w:val="Normal"/>
    <w:link w:val="Other"/>
    <w:uiPriority w:val="99"/>
    <w:rsid w:val="0013308D"/>
    <w:pPr>
      <w:widowControl w:val="0"/>
      <w:shd w:val="clear" w:color="auto" w:fill="FFFFFF"/>
      <w:spacing w:before="0" w:after="0" w:line="310" w:lineRule="auto"/>
      <w:ind w:firstLine="400"/>
      <w:jc w:val="left"/>
    </w:pPr>
    <w:rPr>
      <w:rFonts w:eastAsiaTheme="minorHAnsi"/>
      <w:iCs w:val="0"/>
      <w:spacing w:val="0"/>
      <w:sz w:val="26"/>
      <w:szCs w:val="26"/>
    </w:rPr>
  </w:style>
  <w:style w:type="paragraph" w:customStyle="1" w:styleId="Picturecaption0">
    <w:name w:val="Picture caption"/>
    <w:basedOn w:val="Normal"/>
    <w:link w:val="Picturecaption"/>
    <w:uiPriority w:val="99"/>
    <w:rsid w:val="0013308D"/>
    <w:pPr>
      <w:widowControl w:val="0"/>
      <w:shd w:val="clear" w:color="auto" w:fill="FFFFFF"/>
      <w:spacing w:before="0" w:after="0"/>
      <w:ind w:firstLine="0"/>
      <w:jc w:val="left"/>
    </w:pPr>
    <w:rPr>
      <w:rFonts w:eastAsiaTheme="minorHAnsi"/>
      <w:iCs w:val="0"/>
      <w:spacing w:val="0"/>
    </w:rPr>
  </w:style>
  <w:style w:type="paragraph" w:customStyle="1" w:styleId="Char">
    <w:name w:val="Char"/>
    <w:basedOn w:val="Normal"/>
    <w:autoRedefine/>
    <w:rsid w:val="0013308D"/>
    <w:pPr>
      <w:spacing w:before="0" w:after="160" w:line="240" w:lineRule="exact"/>
      <w:ind w:firstLine="0"/>
      <w:jc w:val="left"/>
    </w:pPr>
    <w:rPr>
      <w:rFonts w:ascii="Verdana" w:hAnsi="Verdana" w:cs="Verdana"/>
      <w:iCs w:val="0"/>
      <w:spacing w:val="0"/>
      <w:sz w:val="20"/>
      <w:szCs w:val="20"/>
    </w:rPr>
  </w:style>
  <w:style w:type="paragraph" w:customStyle="1" w:styleId="DefaultParagraphFontParaCharCharCharCharChar">
    <w:name w:val="Default Paragraph Font Para Char Char Char Char Char"/>
    <w:autoRedefine/>
    <w:rsid w:val="0013308D"/>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69C689-3924-4E67-ACA3-728CEF625D72}">
  <ds:schemaRefs>
    <ds:schemaRef ds:uri="http://schemas.openxmlformats.org/officeDocument/2006/bibliography"/>
  </ds:schemaRefs>
</ds:datastoreItem>
</file>

<file path=customXml/itemProps2.xml><?xml version="1.0" encoding="utf-8"?>
<ds:datastoreItem xmlns:ds="http://schemas.openxmlformats.org/officeDocument/2006/customXml" ds:itemID="{77E61D24-7F73-4FDF-B870-C032C6FB52FB}"/>
</file>

<file path=customXml/itemProps3.xml><?xml version="1.0" encoding="utf-8"?>
<ds:datastoreItem xmlns:ds="http://schemas.openxmlformats.org/officeDocument/2006/customXml" ds:itemID="{0CFCDA69-8E22-4385-B254-B870EAA008E3}"/>
</file>

<file path=customXml/itemProps4.xml><?xml version="1.0" encoding="utf-8"?>
<ds:datastoreItem xmlns:ds="http://schemas.openxmlformats.org/officeDocument/2006/customXml" ds:itemID="{4FA4529B-478F-4925-9875-C75A6B9F1461}"/>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2024-06-10T09:22:00Z</cp:lastPrinted>
  <dcterms:created xsi:type="dcterms:W3CDTF">2024-07-16T07:11:00Z</dcterms:created>
  <dcterms:modified xsi:type="dcterms:W3CDTF">2024-07-19T01:31:00Z</dcterms:modified>
</cp:coreProperties>
</file>